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6C891" w14:textId="300E67DA" w:rsidR="00C77A06" w:rsidRDefault="00C77A06" w:rsidP="00077683">
      <w:pPr>
        <w:rPr>
          <w:rFonts w:ascii="Calibri" w:hAnsi="Calibri" w:cs="Calibri"/>
          <w:color w:val="2F5597"/>
          <w:bdr w:val="none" w:sz="0" w:space="0" w:color="auto" w:frame="1"/>
        </w:rPr>
      </w:pPr>
      <w:r>
        <w:rPr>
          <w:noProof/>
        </w:rPr>
        <w:drawing>
          <wp:inline distT="0" distB="0" distL="0" distR="0" wp14:anchorId="33B2DB0E" wp14:editId="4DADDFB9">
            <wp:extent cx="5638800" cy="685800"/>
            <wp:effectExtent l="0" t="0" r="0" b="0"/>
            <wp:docPr id="14" name="Picture 1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sign&#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638800" cy="685800"/>
                    </a:xfrm>
                    <a:prstGeom prst="rect">
                      <a:avLst/>
                    </a:prstGeom>
                    <a:noFill/>
                    <a:ln>
                      <a:noFill/>
                    </a:ln>
                  </pic:spPr>
                </pic:pic>
              </a:graphicData>
            </a:graphic>
          </wp:inline>
        </w:drawing>
      </w:r>
    </w:p>
    <w:p w14:paraId="632C2C7E" w14:textId="77777777" w:rsidR="00C77A06" w:rsidRPr="00404248" w:rsidRDefault="00C77A06" w:rsidP="00077683">
      <w:pPr>
        <w:rPr>
          <w:rFonts w:ascii="Calibri" w:hAnsi="Calibri" w:cs="Calibri"/>
          <w:color w:val="2F5597"/>
          <w:sz w:val="28"/>
          <w:szCs w:val="28"/>
          <w:bdr w:val="none" w:sz="0" w:space="0" w:color="auto" w:frame="1"/>
        </w:rPr>
      </w:pPr>
    </w:p>
    <w:p w14:paraId="194F649A" w14:textId="7CB91373" w:rsidR="00C77A06" w:rsidRPr="00F5798A" w:rsidRDefault="00C77A06" w:rsidP="00077683">
      <w:pPr>
        <w:rPr>
          <w:rFonts w:ascii="Arial" w:hAnsi="Arial" w:cs="Arial"/>
          <w:color w:val="2F5597"/>
          <w:sz w:val="28"/>
          <w:szCs w:val="28"/>
          <w:bdr w:val="none" w:sz="0" w:space="0" w:color="auto" w:frame="1"/>
        </w:rPr>
      </w:pPr>
      <w:r w:rsidRPr="00F5798A">
        <w:rPr>
          <w:rFonts w:ascii="Arial" w:hAnsi="Arial" w:cs="Arial"/>
          <w:color w:val="2F5597"/>
          <w:sz w:val="28"/>
          <w:szCs w:val="28"/>
          <w:bdr w:val="none" w:sz="0" w:space="0" w:color="auto" w:frame="1"/>
        </w:rPr>
        <w:t>SCHOOL LEADERSHIP PARTNER and ECM SERVICES 2023/24</w:t>
      </w:r>
    </w:p>
    <w:p w14:paraId="15D3349A" w14:textId="77777777" w:rsidR="00C77A06" w:rsidRPr="00404248" w:rsidRDefault="00C77A06" w:rsidP="00077683">
      <w:pPr>
        <w:rPr>
          <w:rFonts w:ascii="Arial" w:hAnsi="Arial" w:cs="Arial"/>
          <w:color w:val="173F4B"/>
        </w:rPr>
      </w:pPr>
      <w:r w:rsidRPr="00404248">
        <w:rPr>
          <w:rFonts w:ascii="Arial" w:hAnsi="Arial" w:cs="Arial"/>
          <w:color w:val="173F4B"/>
        </w:rPr>
        <w:t> </w:t>
      </w:r>
    </w:p>
    <w:p w14:paraId="6295A473" w14:textId="19787E9A" w:rsidR="00C77A06" w:rsidRPr="00404248" w:rsidRDefault="00C77A06" w:rsidP="00077683">
      <w:pPr>
        <w:rPr>
          <w:rFonts w:ascii="Arial" w:hAnsi="Arial" w:cs="Arial"/>
          <w:color w:val="173F4B"/>
        </w:rPr>
      </w:pPr>
      <w:r w:rsidRPr="00404248">
        <w:rPr>
          <w:rFonts w:ascii="Arial" w:hAnsi="Arial" w:cs="Arial"/>
          <w:color w:val="173F4B"/>
        </w:rPr>
        <w:t>ECM Education are pleased to bring to your attention our offer of services for 23-24.</w:t>
      </w:r>
    </w:p>
    <w:p w14:paraId="21D2CBF0" w14:textId="77777777" w:rsidR="00C77A06" w:rsidRPr="00404248" w:rsidRDefault="00C77A06" w:rsidP="00077683">
      <w:pPr>
        <w:rPr>
          <w:rFonts w:ascii="Arial" w:hAnsi="Arial" w:cs="Arial"/>
          <w:color w:val="173F4B"/>
        </w:rPr>
      </w:pPr>
    </w:p>
    <w:p w14:paraId="2EE668D7" w14:textId="43F2E687" w:rsidR="00C77A06" w:rsidRPr="00642493" w:rsidRDefault="00C77A06" w:rsidP="00077683">
      <w:pPr>
        <w:rPr>
          <w:rFonts w:ascii="Arial" w:hAnsi="Arial" w:cs="Arial"/>
          <w:color w:val="173F4B"/>
        </w:rPr>
      </w:pPr>
      <w:r w:rsidRPr="00642493">
        <w:rPr>
          <w:rFonts w:ascii="Arial" w:hAnsi="Arial" w:cs="Arial"/>
          <w:color w:val="173F4B"/>
        </w:rPr>
        <w:t xml:space="preserve">We are now approaching our 13th year and continue to support </w:t>
      </w:r>
      <w:r w:rsidR="00056DD5">
        <w:rPr>
          <w:rFonts w:ascii="Arial" w:hAnsi="Arial" w:cs="Arial"/>
          <w:color w:val="173F4B"/>
        </w:rPr>
        <w:t xml:space="preserve">primary and secondary </w:t>
      </w:r>
      <w:r w:rsidRPr="00642493">
        <w:rPr>
          <w:rFonts w:ascii="Arial" w:hAnsi="Arial" w:cs="Arial"/>
          <w:color w:val="173F4B"/>
        </w:rPr>
        <w:t>individual schools, groups of schools and MATs across the North West and the UK, with a high quality programme of relevant and up to date services that give excellent value for money. As you plan for the year ahead, we hope you will consider our offer and join the many successful schools who have already benefitted from our trusted services.</w:t>
      </w:r>
    </w:p>
    <w:p w14:paraId="4CCCA82B" w14:textId="35932DDC" w:rsidR="005814A3" w:rsidRDefault="005814A3" w:rsidP="0007768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6"/>
        <w:gridCol w:w="3006"/>
      </w:tblGrid>
      <w:tr w:rsidR="0046698C" w14:paraId="030E5753" w14:textId="77777777" w:rsidTr="0046698C">
        <w:tc>
          <w:tcPr>
            <w:tcW w:w="3005" w:type="dxa"/>
          </w:tcPr>
          <w:p w14:paraId="64D5D74A" w14:textId="77777777" w:rsidR="0046698C" w:rsidRDefault="0046698C" w:rsidP="008502AF">
            <w:bookmarkStart w:id="0" w:name="_Hlk125971318"/>
            <w:bookmarkEnd w:id="0"/>
            <w:r>
              <w:rPr>
                <w:noProof/>
              </w:rPr>
              <w:drawing>
                <wp:inline distT="0" distB="0" distL="0" distR="0" wp14:anchorId="4A413D61" wp14:editId="34FD9CE3">
                  <wp:extent cx="1704975" cy="1676400"/>
                  <wp:effectExtent l="0" t="0" r="9525" b="0"/>
                  <wp:docPr id="19" name="Picture 19">
                    <a:hlinkClick xmlns:a="http://schemas.openxmlformats.org/drawingml/2006/main" r:id="rId9" tooltip="Click he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9" tooltip="Click here"/>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04975" cy="1676400"/>
                          </a:xfrm>
                          <a:prstGeom prst="rect">
                            <a:avLst/>
                          </a:prstGeom>
                          <a:noFill/>
                          <a:ln>
                            <a:noFill/>
                          </a:ln>
                        </pic:spPr>
                      </pic:pic>
                    </a:graphicData>
                  </a:graphic>
                </wp:inline>
              </w:drawing>
            </w:r>
          </w:p>
        </w:tc>
        <w:tc>
          <w:tcPr>
            <w:tcW w:w="3005" w:type="dxa"/>
          </w:tcPr>
          <w:p w14:paraId="7AB11A08" w14:textId="77777777" w:rsidR="0046698C" w:rsidRDefault="0046698C" w:rsidP="008502AF">
            <w:r>
              <w:rPr>
                <w:noProof/>
              </w:rPr>
              <w:drawing>
                <wp:inline distT="0" distB="0" distL="0" distR="0" wp14:anchorId="7EC8AF01" wp14:editId="4AA19C7F">
                  <wp:extent cx="1771650" cy="1685925"/>
                  <wp:effectExtent l="0" t="0" r="0" b="9525"/>
                  <wp:docPr id="17" name="Picture 17" descr="Diagram&#10;&#10;Description automatically generated with medium confidence">
                    <a:hlinkClick xmlns:a="http://schemas.openxmlformats.org/drawingml/2006/main" r:id="rId12" tooltip="Click he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with medium confidence">
                            <a:hlinkClick r:id="rId12" tooltip="Click here"/>
                          </pic:cNvP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771650" cy="1685925"/>
                          </a:xfrm>
                          <a:prstGeom prst="rect">
                            <a:avLst/>
                          </a:prstGeom>
                          <a:noFill/>
                          <a:ln>
                            <a:noFill/>
                          </a:ln>
                        </pic:spPr>
                      </pic:pic>
                    </a:graphicData>
                  </a:graphic>
                </wp:inline>
              </w:drawing>
            </w:r>
          </w:p>
        </w:tc>
        <w:tc>
          <w:tcPr>
            <w:tcW w:w="3006" w:type="dxa"/>
          </w:tcPr>
          <w:p w14:paraId="7740912D" w14:textId="77777777" w:rsidR="0046698C" w:rsidRDefault="0046698C" w:rsidP="008502AF">
            <w:r>
              <w:rPr>
                <w:noProof/>
              </w:rPr>
              <w:drawing>
                <wp:inline distT="0" distB="0" distL="0" distR="0" wp14:anchorId="26A294D3" wp14:editId="5187324D">
                  <wp:extent cx="1628775" cy="1676400"/>
                  <wp:effectExtent l="0" t="0" r="9525" b="0"/>
                  <wp:docPr id="18" name="Picture 18" descr="Diagram&#10;&#10;Description automatically generated">
                    <a:hlinkClick xmlns:a="http://schemas.openxmlformats.org/drawingml/2006/main" r:id="rId15" tooltip="Click he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a:hlinkClick r:id="rId15" tooltip="Click here"/>
                          </pic:cNvP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628775" cy="1676400"/>
                          </a:xfrm>
                          <a:prstGeom prst="rect">
                            <a:avLst/>
                          </a:prstGeom>
                          <a:noFill/>
                          <a:ln>
                            <a:noFill/>
                          </a:ln>
                        </pic:spPr>
                      </pic:pic>
                    </a:graphicData>
                  </a:graphic>
                </wp:inline>
              </w:drawing>
            </w:r>
          </w:p>
        </w:tc>
      </w:tr>
      <w:tr w:rsidR="0046698C" w14:paraId="659B7AAE" w14:textId="77777777" w:rsidTr="0046698C">
        <w:tc>
          <w:tcPr>
            <w:tcW w:w="3005" w:type="dxa"/>
          </w:tcPr>
          <w:p w14:paraId="5838B4E3" w14:textId="77777777" w:rsidR="0046698C" w:rsidRDefault="0046698C" w:rsidP="008502AF">
            <w:pPr>
              <w:jc w:val="center"/>
            </w:pPr>
            <w:r>
              <w:rPr>
                <w:noProof/>
              </w:rPr>
              <w:drawing>
                <wp:inline distT="0" distB="0" distL="0" distR="0" wp14:anchorId="58E56EC7" wp14:editId="44D04265">
                  <wp:extent cx="1695450" cy="1628775"/>
                  <wp:effectExtent l="0" t="0" r="0" b="9525"/>
                  <wp:docPr id="16" name="Picture 16" descr="Diagram&#10;&#10;Description automatically generated">
                    <a:hlinkClick xmlns:a="http://schemas.openxmlformats.org/drawingml/2006/main" r:id="rId18" tooltip="Click he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a:hlinkClick r:id="rId18" tooltip="Click here"/>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95450" cy="1628775"/>
                          </a:xfrm>
                          <a:prstGeom prst="rect">
                            <a:avLst/>
                          </a:prstGeom>
                          <a:noFill/>
                          <a:ln>
                            <a:noFill/>
                          </a:ln>
                        </pic:spPr>
                      </pic:pic>
                    </a:graphicData>
                  </a:graphic>
                </wp:inline>
              </w:drawing>
            </w:r>
          </w:p>
        </w:tc>
        <w:tc>
          <w:tcPr>
            <w:tcW w:w="3005" w:type="dxa"/>
          </w:tcPr>
          <w:p w14:paraId="128048FA" w14:textId="77777777" w:rsidR="0046698C" w:rsidRDefault="0046698C" w:rsidP="008502AF">
            <w:r>
              <w:rPr>
                <w:noProof/>
              </w:rPr>
              <w:drawing>
                <wp:inline distT="0" distB="0" distL="0" distR="0" wp14:anchorId="11342FDA" wp14:editId="048FECF2">
                  <wp:extent cx="1771650" cy="1628775"/>
                  <wp:effectExtent l="0" t="0" r="0" b="9525"/>
                  <wp:docPr id="13" name="Picture 13" descr="Diagram&#10;&#10;Description automatically generated">
                    <a:hlinkClick xmlns:a="http://schemas.openxmlformats.org/drawingml/2006/main" r:id="rId21" tooltip="Click he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a:hlinkClick r:id="rId21" tooltip="Click here"/>
                          </pic:cNvP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771650" cy="1628775"/>
                          </a:xfrm>
                          <a:prstGeom prst="rect">
                            <a:avLst/>
                          </a:prstGeom>
                          <a:noFill/>
                          <a:ln>
                            <a:noFill/>
                          </a:ln>
                        </pic:spPr>
                      </pic:pic>
                    </a:graphicData>
                  </a:graphic>
                </wp:inline>
              </w:drawing>
            </w:r>
          </w:p>
        </w:tc>
        <w:tc>
          <w:tcPr>
            <w:tcW w:w="3006" w:type="dxa"/>
          </w:tcPr>
          <w:p w14:paraId="5E7C6780" w14:textId="77777777" w:rsidR="0046698C" w:rsidRDefault="0046698C" w:rsidP="008502AF">
            <w:r>
              <w:rPr>
                <w:noProof/>
              </w:rPr>
              <w:drawing>
                <wp:inline distT="0" distB="0" distL="0" distR="0" wp14:anchorId="519A95A3" wp14:editId="2081A1A2">
                  <wp:extent cx="1628775" cy="1638300"/>
                  <wp:effectExtent l="0" t="0" r="9525" b="0"/>
                  <wp:docPr id="15" name="Picture 15">
                    <a:hlinkClick xmlns:a="http://schemas.openxmlformats.org/drawingml/2006/main" r:id="rId24" tooltip="Click he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24" tooltip="Click here"/>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628775" cy="1638300"/>
                          </a:xfrm>
                          <a:prstGeom prst="rect">
                            <a:avLst/>
                          </a:prstGeom>
                          <a:noFill/>
                          <a:ln>
                            <a:noFill/>
                          </a:ln>
                        </pic:spPr>
                      </pic:pic>
                    </a:graphicData>
                  </a:graphic>
                </wp:inline>
              </w:drawing>
            </w:r>
          </w:p>
        </w:tc>
      </w:tr>
      <w:tr w:rsidR="0046698C" w14:paraId="6797EBE2" w14:textId="77777777" w:rsidTr="0046698C">
        <w:tc>
          <w:tcPr>
            <w:tcW w:w="3005" w:type="dxa"/>
          </w:tcPr>
          <w:p w14:paraId="18BE559B" w14:textId="77777777" w:rsidR="0046698C" w:rsidRDefault="0046698C" w:rsidP="008502AF">
            <w:r>
              <w:rPr>
                <w:noProof/>
              </w:rPr>
              <w:drawing>
                <wp:inline distT="0" distB="0" distL="0" distR="0" wp14:anchorId="5E136C4A" wp14:editId="7BF6C429">
                  <wp:extent cx="1685925" cy="1762125"/>
                  <wp:effectExtent l="0" t="0" r="9525" b="9525"/>
                  <wp:docPr id="12" name="Picture 12">
                    <a:hlinkClick xmlns:a="http://schemas.openxmlformats.org/drawingml/2006/main" r:id="rId27" tooltip="Click he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27" tooltip="Click here"/>
                          </pic:cNvP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685925" cy="1762125"/>
                          </a:xfrm>
                          <a:prstGeom prst="rect">
                            <a:avLst/>
                          </a:prstGeom>
                          <a:noFill/>
                          <a:ln>
                            <a:noFill/>
                          </a:ln>
                        </pic:spPr>
                      </pic:pic>
                    </a:graphicData>
                  </a:graphic>
                </wp:inline>
              </w:drawing>
            </w:r>
          </w:p>
        </w:tc>
        <w:tc>
          <w:tcPr>
            <w:tcW w:w="3005" w:type="dxa"/>
          </w:tcPr>
          <w:p w14:paraId="58E6E077" w14:textId="77777777" w:rsidR="0046698C" w:rsidRDefault="0046698C" w:rsidP="008502AF">
            <w:r>
              <w:rPr>
                <w:noProof/>
              </w:rPr>
              <w:drawing>
                <wp:inline distT="0" distB="0" distL="0" distR="0" wp14:anchorId="4C02DE03" wp14:editId="65515355">
                  <wp:extent cx="1762125" cy="1752600"/>
                  <wp:effectExtent l="0" t="0" r="9525" b="0"/>
                  <wp:docPr id="11" name="Picture 11" descr="Chart, bubble chart&#10;&#10;Description automatically generated">
                    <a:hlinkClick xmlns:a="http://schemas.openxmlformats.org/drawingml/2006/main" r:id="rId30" tooltip="Click he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bubble chart&#10;&#10;Description automatically generated">
                            <a:hlinkClick r:id="rId30" tooltip="Click here"/>
                          </pic:cNvPr>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762125" cy="1752600"/>
                          </a:xfrm>
                          <a:prstGeom prst="rect">
                            <a:avLst/>
                          </a:prstGeom>
                          <a:noFill/>
                          <a:ln>
                            <a:noFill/>
                          </a:ln>
                        </pic:spPr>
                      </pic:pic>
                    </a:graphicData>
                  </a:graphic>
                </wp:inline>
              </w:drawing>
            </w:r>
          </w:p>
        </w:tc>
        <w:tc>
          <w:tcPr>
            <w:tcW w:w="3006" w:type="dxa"/>
          </w:tcPr>
          <w:p w14:paraId="2C3E282C" w14:textId="77777777" w:rsidR="0046698C" w:rsidRDefault="0046698C" w:rsidP="008502AF">
            <w:r w:rsidRPr="00B20D3C">
              <w:rPr>
                <w:noProof/>
              </w:rPr>
              <w:drawing>
                <wp:inline distT="0" distB="0" distL="0" distR="0" wp14:anchorId="56B2A349" wp14:editId="1B1A919F">
                  <wp:extent cx="1638300" cy="1661609"/>
                  <wp:effectExtent l="0" t="0" r="0" b="0"/>
                  <wp:docPr id="6" name="Picture 6" descr="Diagram&#10;&#10;Description automatically generated">
                    <a:hlinkClick xmlns:a="http://schemas.openxmlformats.org/drawingml/2006/main" r:id="rId33" tooltip="Click he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a:hlinkClick r:id="rId33" tooltip="Click here"/>
                          </pic:cNvPr>
                          <pic:cNvPicPr/>
                        </pic:nvPicPr>
                        <pic:blipFill>
                          <a:blip r:embed="rId34"/>
                          <a:stretch>
                            <a:fillRect/>
                          </a:stretch>
                        </pic:blipFill>
                        <pic:spPr>
                          <a:xfrm>
                            <a:off x="0" y="0"/>
                            <a:ext cx="1662138" cy="1685787"/>
                          </a:xfrm>
                          <a:prstGeom prst="rect">
                            <a:avLst/>
                          </a:prstGeom>
                        </pic:spPr>
                      </pic:pic>
                    </a:graphicData>
                  </a:graphic>
                </wp:inline>
              </w:drawing>
            </w:r>
          </w:p>
        </w:tc>
      </w:tr>
    </w:tbl>
    <w:p w14:paraId="6063661A" w14:textId="6050EB07" w:rsidR="00C77A06" w:rsidRDefault="00C77A06" w:rsidP="00077683"/>
    <w:p w14:paraId="1B5567DA" w14:textId="43C8E489" w:rsidR="00C77A06" w:rsidRDefault="00BD7A9F" w:rsidP="00334795">
      <w:r w:rsidRPr="00BD7A9F">
        <w:rPr>
          <w:noProof/>
        </w:rPr>
        <w:lastRenderedPageBreak/>
        <w:drawing>
          <wp:inline distT="0" distB="0" distL="0" distR="0" wp14:anchorId="0CF43B02" wp14:editId="4DFC05DE">
            <wp:extent cx="5791200" cy="906780"/>
            <wp:effectExtent l="0" t="0" r="0" b="762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35"/>
                    <a:stretch>
                      <a:fillRect/>
                    </a:stretch>
                  </pic:blipFill>
                  <pic:spPr>
                    <a:xfrm>
                      <a:off x="0" y="0"/>
                      <a:ext cx="5791200" cy="906780"/>
                    </a:xfrm>
                    <a:prstGeom prst="rect">
                      <a:avLst/>
                    </a:prstGeom>
                  </pic:spPr>
                </pic:pic>
              </a:graphicData>
            </a:graphic>
          </wp:inline>
        </w:drawing>
      </w:r>
    </w:p>
    <w:p w14:paraId="14CB7902" w14:textId="77777777" w:rsidR="00334795" w:rsidRDefault="00C77A06" w:rsidP="007D02C2">
      <w:pPr>
        <w:pStyle w:val="Heading2"/>
        <w15:collapsed/>
        <w:rPr>
          <w:rFonts w:ascii="Arial" w:hAnsi="Arial" w:cs="Arial"/>
          <w:color w:val="173F4B"/>
          <w:lang w:eastAsia="en-GB"/>
        </w:rPr>
      </w:pPr>
      <w:bookmarkStart w:id="1" w:name="A1"/>
      <w:bookmarkEnd w:id="1"/>
      <w:r>
        <w:rPr>
          <w:rFonts w:ascii="Arial" w:hAnsi="Arial" w:cs="Arial"/>
          <w:color w:val="173F4B"/>
          <w:lang w:eastAsia="en-GB"/>
        </w:rPr>
        <w:t>An ECM Leadership Partner can work alongside school leaders and staff to provide a wide range of bespoke guidance, support, coaching and training opportunities</w:t>
      </w:r>
      <w:r w:rsidR="00334795">
        <w:rPr>
          <w:rFonts w:ascii="Arial" w:hAnsi="Arial" w:cs="Arial"/>
          <w:color w:val="173F4B"/>
          <w:lang w:eastAsia="en-GB"/>
        </w:rPr>
        <w:t xml:space="preserve">………. </w:t>
      </w:r>
    </w:p>
    <w:p w14:paraId="3348B682" w14:textId="77777777" w:rsidR="00334795" w:rsidRDefault="00334795" w:rsidP="00334795">
      <w:pPr>
        <w:rPr>
          <w:rFonts w:ascii="Arial" w:hAnsi="Arial" w:cs="Arial"/>
          <w:color w:val="173F4B"/>
          <w:lang w:eastAsia="en-GB"/>
        </w:rPr>
      </w:pPr>
    </w:p>
    <w:p w14:paraId="0B12083C" w14:textId="5CEE0BD4" w:rsidR="00C77A06" w:rsidRDefault="00C77A06" w:rsidP="00334795">
      <w:pPr>
        <w:rPr>
          <w:rFonts w:ascii="Arial" w:hAnsi="Arial" w:cs="Arial"/>
          <w:color w:val="173F4B"/>
          <w:lang w:eastAsia="en-GB"/>
        </w:rPr>
      </w:pPr>
      <w:r>
        <w:rPr>
          <w:rFonts w:ascii="Arial" w:hAnsi="Arial" w:cs="Arial"/>
          <w:color w:val="173F4B"/>
          <w:lang w:eastAsia="en-GB"/>
        </w:rPr>
        <w:t>ECM Leadership Partners will work with leaders to identify the school’s needs and implement strategies to improve school effectiveness and pupil outcomes.</w:t>
      </w:r>
    </w:p>
    <w:p w14:paraId="6E7C759D" w14:textId="77777777" w:rsidR="00D44C8B" w:rsidRDefault="00D44C8B" w:rsidP="00077683">
      <w:pPr>
        <w:rPr>
          <w:rFonts w:ascii="Arial" w:hAnsi="Arial" w:cs="Arial"/>
          <w:color w:val="173F4B"/>
          <w:lang w:eastAsia="en-GB"/>
        </w:rPr>
      </w:pPr>
    </w:p>
    <w:p w14:paraId="4DD2A316" w14:textId="37B9058A" w:rsidR="00C77A06" w:rsidRDefault="00C77A06" w:rsidP="00077683">
      <w:pPr>
        <w:rPr>
          <w:rFonts w:ascii="Arial" w:hAnsi="Arial" w:cs="Arial"/>
          <w:color w:val="173F4B"/>
          <w:lang w:eastAsia="en-GB"/>
        </w:rPr>
      </w:pPr>
      <w:r>
        <w:rPr>
          <w:rFonts w:ascii="Arial" w:hAnsi="Arial" w:cs="Arial"/>
          <w:color w:val="173F4B"/>
          <w:lang w:eastAsia="en-GB"/>
        </w:rPr>
        <w:t>ECM can work with schools to co-design a single consultancy day to address a specific need e.g., support with writing part of the school’s self-evaluation summary or can build a package of Leadership Partner days for the school across the year. The focus for each visit is based around the school’s identified needs and can include external validation of the school’s improvement work.</w:t>
      </w:r>
    </w:p>
    <w:p w14:paraId="50166290" w14:textId="77777777" w:rsidR="00D44C8B" w:rsidRDefault="00D44C8B" w:rsidP="00077683">
      <w:pPr>
        <w:rPr>
          <w:rFonts w:ascii="Arial" w:hAnsi="Arial" w:cs="Arial"/>
          <w:color w:val="173F4B"/>
          <w:lang w:eastAsia="en-GB"/>
        </w:rPr>
      </w:pPr>
    </w:p>
    <w:p w14:paraId="00631D7B" w14:textId="77777777" w:rsidR="007174B5" w:rsidRDefault="007174B5" w:rsidP="00077683">
      <w:pPr>
        <w:rPr>
          <w:rFonts w:ascii="Arial" w:hAnsi="Arial" w:cs="Arial"/>
          <w:color w:val="173F4B"/>
          <w:lang w:eastAsia="en-GB"/>
        </w:rPr>
      </w:pPr>
    </w:p>
    <w:p w14:paraId="190C2F63" w14:textId="25E5EA88" w:rsidR="00D44C8B" w:rsidRDefault="00C77A06" w:rsidP="00077683">
      <w:pPr>
        <w:rPr>
          <w:rFonts w:ascii="Arial" w:hAnsi="Arial" w:cs="Arial"/>
          <w:color w:val="173F4B"/>
          <w:lang w:eastAsia="en-GB"/>
        </w:rPr>
      </w:pPr>
      <w:r>
        <w:rPr>
          <w:rFonts w:ascii="Arial" w:hAnsi="Arial" w:cs="Arial"/>
          <w:color w:val="173F4B"/>
          <w:lang w:eastAsia="en-GB"/>
        </w:rPr>
        <w:t xml:space="preserve">We can provide support in ways that suit you. </w:t>
      </w:r>
    </w:p>
    <w:p w14:paraId="6904C010" w14:textId="77777777" w:rsidR="007174B5" w:rsidRDefault="007174B5" w:rsidP="00077683">
      <w:pPr>
        <w:rPr>
          <w:rFonts w:ascii="Arial" w:hAnsi="Arial" w:cs="Arial"/>
          <w:color w:val="173F4B"/>
          <w:lang w:eastAsia="en-GB"/>
        </w:rPr>
      </w:pPr>
    </w:p>
    <w:p w14:paraId="6BF15F67" w14:textId="77777777" w:rsidR="007174B5" w:rsidRDefault="007174B5" w:rsidP="00077683">
      <w:pPr>
        <w:rPr>
          <w:rFonts w:ascii="Arial" w:hAnsi="Arial" w:cs="Arial"/>
          <w:color w:val="173F4B"/>
          <w:lang w:eastAsia="en-GB"/>
        </w:rPr>
      </w:pPr>
    </w:p>
    <w:p w14:paraId="24C77329" w14:textId="76490FD5" w:rsidR="00C77A06" w:rsidRDefault="00C77A06" w:rsidP="00077683">
      <w:pPr>
        <w:rPr>
          <w:rFonts w:ascii="Arial" w:hAnsi="Arial" w:cs="Arial"/>
          <w:color w:val="173F4B"/>
          <w:lang w:eastAsia="en-GB"/>
        </w:rPr>
      </w:pPr>
      <w:r>
        <w:rPr>
          <w:rFonts w:ascii="Arial" w:hAnsi="Arial" w:cs="Arial"/>
          <w:color w:val="173F4B"/>
          <w:lang w:eastAsia="en-GB"/>
        </w:rPr>
        <w:t>We offer:</w:t>
      </w:r>
    </w:p>
    <w:p w14:paraId="1299C284" w14:textId="77777777" w:rsidR="00C77A06" w:rsidRPr="00D44C8B" w:rsidRDefault="00C77A06" w:rsidP="00D44C8B">
      <w:pPr>
        <w:pStyle w:val="ListParagraph"/>
        <w:numPr>
          <w:ilvl w:val="0"/>
          <w:numId w:val="12"/>
        </w:numPr>
        <w:rPr>
          <w:rFonts w:ascii="Arial" w:eastAsia="Times New Roman" w:hAnsi="Arial" w:cs="Arial"/>
          <w:color w:val="173F4B"/>
          <w:lang w:eastAsia="en-GB"/>
        </w:rPr>
      </w:pPr>
      <w:r w:rsidRPr="00D44C8B">
        <w:rPr>
          <w:rFonts w:ascii="Arial" w:eastAsia="Times New Roman" w:hAnsi="Arial" w:cs="Arial"/>
          <w:color w:val="173F4B"/>
          <w:lang w:eastAsia="en-GB"/>
        </w:rPr>
        <w:t>Full day support - 6 hours in school or 5 hours in school and a Note of Visit, recording strengths and areas for development</w:t>
      </w:r>
    </w:p>
    <w:p w14:paraId="2FC7F488" w14:textId="77777777" w:rsidR="00C77A06" w:rsidRPr="00D44C8B" w:rsidRDefault="00C77A06" w:rsidP="00D44C8B">
      <w:pPr>
        <w:pStyle w:val="ListParagraph"/>
        <w:numPr>
          <w:ilvl w:val="0"/>
          <w:numId w:val="12"/>
        </w:numPr>
        <w:rPr>
          <w:rFonts w:ascii="Arial" w:eastAsia="Times New Roman" w:hAnsi="Arial" w:cs="Arial"/>
          <w:color w:val="173F4B"/>
          <w:lang w:eastAsia="en-GB"/>
        </w:rPr>
      </w:pPr>
      <w:r w:rsidRPr="00D44C8B">
        <w:rPr>
          <w:rFonts w:ascii="Arial" w:eastAsia="Times New Roman" w:hAnsi="Arial" w:cs="Arial"/>
          <w:color w:val="173F4B"/>
          <w:lang w:eastAsia="en-GB"/>
        </w:rPr>
        <w:t>Half day support in school - 3 hours</w:t>
      </w:r>
    </w:p>
    <w:p w14:paraId="24FCD030" w14:textId="77777777" w:rsidR="00C77A06" w:rsidRPr="00D44C8B" w:rsidRDefault="00C77A06" w:rsidP="00D44C8B">
      <w:pPr>
        <w:pStyle w:val="ListParagraph"/>
        <w:numPr>
          <w:ilvl w:val="0"/>
          <w:numId w:val="12"/>
        </w:numPr>
        <w:rPr>
          <w:rFonts w:ascii="Arial" w:eastAsia="Times New Roman" w:hAnsi="Arial" w:cs="Arial"/>
          <w:color w:val="173F4B"/>
          <w:lang w:eastAsia="en-GB"/>
        </w:rPr>
      </w:pPr>
      <w:r w:rsidRPr="00D44C8B">
        <w:rPr>
          <w:rFonts w:ascii="Arial" w:eastAsia="Times New Roman" w:hAnsi="Arial" w:cs="Arial"/>
          <w:color w:val="173F4B"/>
          <w:lang w:eastAsia="en-GB"/>
        </w:rPr>
        <w:t>We also offer a detailed report with your judgements validated as well as a shorter Note of Visit</w:t>
      </w:r>
    </w:p>
    <w:p w14:paraId="11CB7F8E" w14:textId="77777777" w:rsidR="00C77A06" w:rsidRPr="00D44C8B" w:rsidRDefault="00C77A06" w:rsidP="00D44C8B">
      <w:pPr>
        <w:pStyle w:val="ListParagraph"/>
        <w:numPr>
          <w:ilvl w:val="0"/>
          <w:numId w:val="12"/>
        </w:numPr>
        <w:rPr>
          <w:rFonts w:ascii="Arial" w:hAnsi="Arial" w:cs="Arial"/>
          <w:color w:val="173F4B"/>
          <w:lang w:eastAsia="en-GB"/>
        </w:rPr>
      </w:pPr>
      <w:r w:rsidRPr="00D44C8B">
        <w:rPr>
          <w:rFonts w:ascii="Arial" w:hAnsi="Arial" w:cs="Arial"/>
          <w:color w:val="173F4B"/>
          <w:lang w:eastAsia="en-GB"/>
        </w:rPr>
        <w:t>Our consultants can also support governors and headteachers in applying their appraisal systems effectively. Our consultants can support all staff members meeting your school's individual needs.</w:t>
      </w:r>
    </w:p>
    <w:p w14:paraId="46E93451" w14:textId="77777777" w:rsidR="00C77A06" w:rsidRPr="00D44C8B" w:rsidRDefault="00C77A06" w:rsidP="00D44C8B">
      <w:pPr>
        <w:pStyle w:val="ListParagraph"/>
        <w:numPr>
          <w:ilvl w:val="0"/>
          <w:numId w:val="12"/>
        </w:numPr>
        <w:rPr>
          <w:rFonts w:ascii="Arial" w:hAnsi="Arial" w:cs="Arial"/>
          <w:color w:val="173F4B"/>
          <w:lang w:eastAsia="en-GB"/>
        </w:rPr>
      </w:pPr>
      <w:r w:rsidRPr="00D44C8B">
        <w:rPr>
          <w:rFonts w:ascii="Arial" w:hAnsi="Arial" w:cs="Arial"/>
          <w:color w:val="173F4B"/>
          <w:lang w:eastAsia="en-GB"/>
        </w:rPr>
        <w:t>We can provide INSET days, twilight sessions and staff meetings as well as reviews and SES writing support.</w:t>
      </w:r>
    </w:p>
    <w:p w14:paraId="7B88D712" w14:textId="7B17A569" w:rsidR="00C77A06" w:rsidRPr="00D44C8B" w:rsidRDefault="00C77A06" w:rsidP="00D44C8B">
      <w:pPr>
        <w:pStyle w:val="ListParagraph"/>
        <w:numPr>
          <w:ilvl w:val="0"/>
          <w:numId w:val="12"/>
        </w:numPr>
        <w:rPr>
          <w:rFonts w:ascii="Arial" w:hAnsi="Arial" w:cs="Arial"/>
          <w:color w:val="173F4B"/>
          <w:lang w:eastAsia="en-GB"/>
        </w:rPr>
      </w:pPr>
      <w:r w:rsidRPr="00D44C8B">
        <w:rPr>
          <w:rFonts w:ascii="Arial" w:hAnsi="Arial" w:cs="Arial"/>
          <w:color w:val="173F4B"/>
          <w:lang w:eastAsia="en-GB"/>
        </w:rPr>
        <w:t>We are keen to provide the support necessary for schools to provide the best outcomes for pupils.</w:t>
      </w:r>
    </w:p>
    <w:p w14:paraId="5531AD7F" w14:textId="6DD9C0D1" w:rsidR="00C77A06" w:rsidRDefault="00C77A06" w:rsidP="00077683">
      <w:pPr>
        <w:rPr>
          <w:rFonts w:ascii="Arial" w:hAnsi="Arial" w:cs="Arial"/>
          <w:color w:val="173F4B"/>
          <w:lang w:eastAsia="en-GB"/>
        </w:rPr>
      </w:pPr>
    </w:p>
    <w:p w14:paraId="1623BAB8" w14:textId="77777777" w:rsidR="007174B5" w:rsidRDefault="007174B5" w:rsidP="00077683">
      <w:pPr>
        <w:rPr>
          <w:rFonts w:ascii="Arial" w:hAnsi="Arial" w:cs="Arial"/>
          <w:color w:val="173F4B"/>
          <w:lang w:eastAsia="en-GB"/>
        </w:rPr>
      </w:pPr>
    </w:p>
    <w:p w14:paraId="7F2C690A" w14:textId="77777777" w:rsidR="007174B5" w:rsidRDefault="007174B5" w:rsidP="00077683">
      <w:pPr>
        <w:rPr>
          <w:rFonts w:ascii="Arial" w:hAnsi="Arial" w:cs="Arial"/>
          <w:color w:val="173F4B"/>
          <w:lang w:eastAsia="en-GB"/>
        </w:rPr>
      </w:pPr>
    </w:p>
    <w:p w14:paraId="0F4A0787" w14:textId="77777777" w:rsidR="007174B5" w:rsidRDefault="007174B5" w:rsidP="00077683">
      <w:pPr>
        <w:rPr>
          <w:rFonts w:ascii="Arial" w:hAnsi="Arial" w:cs="Arial"/>
          <w:color w:val="173F4B"/>
          <w:lang w:eastAsia="en-GB"/>
        </w:rPr>
      </w:pPr>
    </w:p>
    <w:p w14:paraId="3D873487" w14:textId="77777777" w:rsidR="007174B5" w:rsidRDefault="007174B5" w:rsidP="00077683">
      <w:pPr>
        <w:rPr>
          <w:rFonts w:ascii="Arial" w:hAnsi="Arial" w:cs="Arial"/>
          <w:color w:val="173F4B"/>
          <w:lang w:eastAsia="en-GB"/>
        </w:rPr>
      </w:pPr>
    </w:p>
    <w:p w14:paraId="4BDC2617" w14:textId="77777777" w:rsidR="007174B5" w:rsidRDefault="007174B5" w:rsidP="00077683">
      <w:pPr>
        <w:rPr>
          <w:rFonts w:ascii="Arial" w:hAnsi="Arial" w:cs="Arial"/>
          <w:color w:val="173F4B"/>
          <w:lang w:eastAsia="en-GB"/>
        </w:rPr>
      </w:pPr>
    </w:p>
    <w:p w14:paraId="5096BAA6" w14:textId="77777777" w:rsidR="007174B5" w:rsidRDefault="007174B5" w:rsidP="00077683">
      <w:pPr>
        <w:rPr>
          <w:rFonts w:ascii="Arial" w:hAnsi="Arial" w:cs="Arial"/>
          <w:color w:val="173F4B"/>
          <w:lang w:eastAsia="en-GB"/>
        </w:rPr>
      </w:pPr>
    </w:p>
    <w:p w14:paraId="6793BC03" w14:textId="77777777" w:rsidR="007174B5" w:rsidRDefault="007174B5" w:rsidP="00077683">
      <w:pPr>
        <w:rPr>
          <w:rFonts w:ascii="Arial" w:hAnsi="Arial" w:cs="Arial"/>
          <w:color w:val="173F4B"/>
          <w:lang w:eastAsia="en-GB"/>
        </w:rPr>
      </w:pPr>
    </w:p>
    <w:p w14:paraId="15CC1DF3" w14:textId="77777777" w:rsidR="007174B5" w:rsidRDefault="007174B5" w:rsidP="00077683">
      <w:pPr>
        <w:rPr>
          <w:rFonts w:ascii="Arial" w:hAnsi="Arial" w:cs="Arial"/>
          <w:color w:val="173F4B"/>
          <w:lang w:eastAsia="en-GB"/>
        </w:rPr>
      </w:pPr>
    </w:p>
    <w:p w14:paraId="37DB6D35" w14:textId="77777777" w:rsidR="007174B5" w:rsidRDefault="007174B5" w:rsidP="00077683">
      <w:pPr>
        <w:rPr>
          <w:rFonts w:ascii="Arial" w:hAnsi="Arial" w:cs="Arial"/>
          <w:color w:val="173F4B"/>
          <w:lang w:eastAsia="en-GB"/>
        </w:rPr>
      </w:pPr>
    </w:p>
    <w:p w14:paraId="367BD324" w14:textId="77777777" w:rsidR="007174B5" w:rsidRDefault="007174B5" w:rsidP="00077683">
      <w:pPr>
        <w:rPr>
          <w:rFonts w:ascii="Arial" w:hAnsi="Arial" w:cs="Arial"/>
          <w:color w:val="173F4B"/>
          <w:lang w:eastAsia="en-GB"/>
        </w:rPr>
      </w:pPr>
    </w:p>
    <w:p w14:paraId="42F91195" w14:textId="77777777" w:rsidR="007174B5" w:rsidRDefault="007174B5" w:rsidP="00077683">
      <w:pPr>
        <w:rPr>
          <w:rFonts w:ascii="Arial" w:hAnsi="Arial" w:cs="Arial"/>
          <w:color w:val="173F4B"/>
          <w:lang w:eastAsia="en-GB"/>
        </w:rPr>
      </w:pPr>
    </w:p>
    <w:p w14:paraId="531C4C49" w14:textId="77777777" w:rsidR="007174B5" w:rsidRDefault="007174B5" w:rsidP="00077683">
      <w:pPr>
        <w:rPr>
          <w:rFonts w:ascii="Arial" w:hAnsi="Arial" w:cs="Arial"/>
          <w:color w:val="173F4B"/>
          <w:lang w:eastAsia="en-GB"/>
        </w:rPr>
      </w:pPr>
    </w:p>
    <w:p w14:paraId="5602D297" w14:textId="77777777" w:rsidR="007174B5" w:rsidRDefault="007174B5" w:rsidP="00077683">
      <w:pPr>
        <w:rPr>
          <w:rFonts w:ascii="Arial" w:hAnsi="Arial" w:cs="Arial"/>
          <w:color w:val="173F4B"/>
          <w:lang w:eastAsia="en-GB"/>
        </w:rPr>
      </w:pPr>
    </w:p>
    <w:p w14:paraId="081C9EAF" w14:textId="77777777" w:rsidR="007174B5" w:rsidRDefault="007174B5" w:rsidP="00077683">
      <w:pPr>
        <w:rPr>
          <w:rFonts w:ascii="Arial" w:hAnsi="Arial" w:cs="Arial"/>
          <w:color w:val="173F4B"/>
          <w:lang w:eastAsia="en-GB"/>
        </w:rPr>
      </w:pPr>
    </w:p>
    <w:p w14:paraId="1E8AC1E6" w14:textId="77777777" w:rsidR="007174B5" w:rsidRDefault="007174B5" w:rsidP="00077683">
      <w:pPr>
        <w:rPr>
          <w:rFonts w:ascii="Arial" w:hAnsi="Arial" w:cs="Arial"/>
          <w:color w:val="173F4B"/>
          <w:lang w:eastAsia="en-GB"/>
        </w:rPr>
      </w:pPr>
    </w:p>
    <w:p w14:paraId="774B2239" w14:textId="77777777" w:rsidR="000B1977" w:rsidRDefault="000B1977" w:rsidP="00077683">
      <w:pPr>
        <w:rPr>
          <w:rFonts w:ascii="Arial" w:hAnsi="Arial" w:cs="Arial"/>
          <w:color w:val="173F4B"/>
          <w:lang w:eastAsia="en-GB"/>
        </w:rPr>
      </w:pPr>
    </w:p>
    <w:p w14:paraId="50CD30A2" w14:textId="062FEAB0" w:rsidR="00C77A06" w:rsidRDefault="00C77A06" w:rsidP="00077683">
      <w:pPr>
        <w:rPr>
          <w:rFonts w:ascii="Arial" w:hAnsi="Arial" w:cs="Arial"/>
          <w:color w:val="173F4B"/>
          <w:lang w:eastAsia="en-GB"/>
        </w:rPr>
      </w:pPr>
      <w:r>
        <w:rPr>
          <w:rFonts w:ascii="Arial" w:hAnsi="Arial" w:cs="Arial"/>
          <w:color w:val="173F4B"/>
          <w:lang w:eastAsia="en-GB"/>
        </w:rPr>
        <w:t>Example report format</w:t>
      </w:r>
    </w:p>
    <w:p w14:paraId="55C71067" w14:textId="77777777" w:rsidR="00C77A06" w:rsidRDefault="00C77A06" w:rsidP="00077683">
      <w:pPr>
        <w:rPr>
          <w:rFonts w:ascii="Arial" w:hAnsi="Arial" w:cs="Arial"/>
          <w:color w:val="173F4B"/>
          <w:lang w:eastAsia="en-GB"/>
        </w:rPr>
      </w:pPr>
    </w:p>
    <w:p w14:paraId="7268341C" w14:textId="355491E2" w:rsidR="00C77A06" w:rsidRDefault="00C77A06" w:rsidP="00077683">
      <w:r>
        <w:rPr>
          <w:noProof/>
        </w:rPr>
        <w:drawing>
          <wp:inline distT="0" distB="0" distL="0" distR="0" wp14:anchorId="77E3DF66" wp14:editId="78EAB9CF">
            <wp:extent cx="5400675" cy="7077075"/>
            <wp:effectExtent l="0" t="0" r="9525" b="9525"/>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36"/>
                    <a:stretch>
                      <a:fillRect/>
                    </a:stretch>
                  </pic:blipFill>
                  <pic:spPr>
                    <a:xfrm>
                      <a:off x="0" y="0"/>
                      <a:ext cx="5401622" cy="7078316"/>
                    </a:xfrm>
                    <a:prstGeom prst="rect">
                      <a:avLst/>
                    </a:prstGeom>
                  </pic:spPr>
                </pic:pic>
              </a:graphicData>
            </a:graphic>
          </wp:inline>
        </w:drawing>
      </w:r>
    </w:p>
    <w:p w14:paraId="6E6362AC" w14:textId="75CD46E9" w:rsidR="00C77A06" w:rsidRDefault="00C77A06" w:rsidP="00077683"/>
    <w:p w14:paraId="5F263E2C" w14:textId="572625A1" w:rsidR="00C77A06" w:rsidRDefault="00C77A06" w:rsidP="00077683">
      <w:r>
        <w:rPr>
          <w:noProof/>
        </w:rPr>
        <w:drawing>
          <wp:inline distT="0" distB="0" distL="0" distR="0" wp14:anchorId="0787230D" wp14:editId="1DDA34BE">
            <wp:extent cx="5019675" cy="3847498"/>
            <wp:effectExtent l="0" t="0" r="0" b="635"/>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a:picLocks noChangeAspect="1"/>
                    </pic:cNvPicPr>
                  </pic:nvPicPr>
                  <pic:blipFill>
                    <a:blip r:embed="rId37"/>
                    <a:stretch>
                      <a:fillRect/>
                    </a:stretch>
                  </pic:blipFill>
                  <pic:spPr>
                    <a:xfrm>
                      <a:off x="0" y="0"/>
                      <a:ext cx="5023657" cy="3850550"/>
                    </a:xfrm>
                    <a:prstGeom prst="rect">
                      <a:avLst/>
                    </a:prstGeom>
                  </pic:spPr>
                </pic:pic>
              </a:graphicData>
            </a:graphic>
          </wp:inline>
        </w:drawing>
      </w:r>
    </w:p>
    <w:p w14:paraId="6D7E6BB3" w14:textId="25F6A68B" w:rsidR="004B7E2B" w:rsidRDefault="004B7E2B" w:rsidP="00077683"/>
    <w:p w14:paraId="09D9B761" w14:textId="77777777" w:rsidR="00334795" w:rsidRDefault="00334795" w:rsidP="00077683">
      <w:pPr>
        <w:rPr>
          <w:rFonts w:ascii="Arial" w:hAnsi="Arial" w:cs="Arial"/>
          <w:color w:val="2F5597"/>
          <w:sz w:val="28"/>
          <w:szCs w:val="28"/>
          <w:bdr w:val="none" w:sz="0" w:space="0" w:color="auto" w:frame="1"/>
          <w:lang w:eastAsia="en-GB"/>
        </w:rPr>
        <w:sectPr w:rsidR="00334795">
          <w:footerReference w:type="default" r:id="rId38"/>
          <w:pgSz w:w="11906" w:h="16838"/>
          <w:pgMar w:top="1440" w:right="1440" w:bottom="1440" w:left="1440" w:header="708" w:footer="708" w:gutter="0"/>
          <w:cols w:space="708"/>
          <w:docGrid w:linePitch="360"/>
        </w:sectPr>
      </w:pPr>
    </w:p>
    <w:p w14:paraId="1A75B143" w14:textId="77777777" w:rsidR="00EF5DED" w:rsidRDefault="00EF5DED" w:rsidP="00077683">
      <w:pPr>
        <w:rPr>
          <w:rFonts w:ascii="Arial" w:hAnsi="Arial" w:cs="Arial"/>
          <w:color w:val="2F5597"/>
          <w:sz w:val="28"/>
          <w:szCs w:val="28"/>
          <w:bdr w:val="none" w:sz="0" w:space="0" w:color="auto" w:frame="1"/>
          <w:lang w:eastAsia="en-GB"/>
        </w:rPr>
      </w:pPr>
    </w:p>
    <w:p w14:paraId="27895D31" w14:textId="2C224525" w:rsidR="00F273F6" w:rsidRPr="00E0413E" w:rsidRDefault="00EF5DED" w:rsidP="00E0413E">
      <w:pPr>
        <w:rPr>
          <w:bdr w:val="none" w:sz="0" w:space="0" w:color="auto" w:frame="1"/>
          <w:lang w:eastAsia="en-GB"/>
        </w:rPr>
      </w:pPr>
      <w:r w:rsidRPr="00EF5DED">
        <w:rPr>
          <w:noProof/>
          <w:bdr w:val="none" w:sz="0" w:space="0" w:color="auto" w:frame="1"/>
          <w:lang w:eastAsia="en-GB"/>
        </w:rPr>
        <w:drawing>
          <wp:inline distT="0" distB="0" distL="0" distR="0" wp14:anchorId="5D391DAD" wp14:editId="7A6024B1">
            <wp:extent cx="5852160" cy="994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852160" cy="994410"/>
                    </a:xfrm>
                    <a:prstGeom prst="rect">
                      <a:avLst/>
                    </a:prstGeom>
                  </pic:spPr>
                </pic:pic>
              </a:graphicData>
            </a:graphic>
          </wp:inline>
        </w:drawing>
      </w:r>
      <w:bookmarkStart w:id="2" w:name="A2"/>
      <w:bookmarkEnd w:id="2"/>
    </w:p>
    <w:p w14:paraId="4E0AF665" w14:textId="0D17D622" w:rsidR="004B7E2B" w:rsidRPr="00334795" w:rsidRDefault="004B7E2B" w:rsidP="007D02C2">
      <w:pPr>
        <w:pStyle w:val="Heading2"/>
        <w15:collapsed/>
        <w:rPr>
          <w:rFonts w:ascii="Arial" w:hAnsi="Arial" w:cs="Arial"/>
          <w:color w:val="173F4B"/>
          <w:lang w:eastAsia="en-GB"/>
        </w:rPr>
      </w:pPr>
      <w:r w:rsidRPr="00334795">
        <w:rPr>
          <w:rFonts w:ascii="Arial" w:hAnsi="Arial" w:cs="Arial"/>
          <w:color w:val="173F4B"/>
          <w:lang w:eastAsia="en-GB"/>
        </w:rPr>
        <w:t>ECM Leadership Partner schools already use ECM for Headteacher Performance Management.</w:t>
      </w:r>
      <w:r w:rsidR="00927809" w:rsidRPr="00334795">
        <w:rPr>
          <w:rFonts w:ascii="Arial" w:hAnsi="Arial" w:cs="Arial"/>
          <w:color w:val="173F4B"/>
          <w:lang w:eastAsia="en-GB"/>
        </w:rPr>
        <w:t xml:space="preserve"> </w:t>
      </w:r>
      <w:r w:rsidRPr="00334795">
        <w:rPr>
          <w:rFonts w:ascii="Arial" w:hAnsi="Arial" w:cs="Arial"/>
          <w:color w:val="173F4B"/>
          <w:lang w:eastAsia="en-GB"/>
        </w:rPr>
        <w:t>HTPM is available to all schools even if you are new to ECM or don’t use us as your Leadership Partner</w:t>
      </w:r>
      <w:r w:rsidR="00334795" w:rsidRPr="00334795">
        <w:rPr>
          <w:rFonts w:ascii="Arial" w:hAnsi="Arial" w:cs="Arial"/>
          <w:color w:val="173F4B"/>
          <w:lang w:eastAsia="en-GB"/>
        </w:rPr>
        <w:t>……..</w:t>
      </w:r>
    </w:p>
    <w:p w14:paraId="159B5810" w14:textId="77777777" w:rsidR="004B7E2B" w:rsidRDefault="004B7E2B" w:rsidP="00077683">
      <w:pPr>
        <w:rPr>
          <w:rFonts w:ascii="Arial" w:hAnsi="Arial" w:cs="Arial"/>
          <w:color w:val="173F4B"/>
          <w:lang w:eastAsia="en-GB"/>
        </w:rPr>
      </w:pPr>
    </w:p>
    <w:p w14:paraId="038E095A" w14:textId="77777777" w:rsidR="004B7E2B" w:rsidRDefault="004B7E2B" w:rsidP="00077683">
      <w:pPr>
        <w:rPr>
          <w:rFonts w:ascii="Arial" w:hAnsi="Arial" w:cs="Arial"/>
          <w:color w:val="173F4B"/>
          <w:lang w:eastAsia="en-GB"/>
        </w:rPr>
      </w:pPr>
      <w:r>
        <w:rPr>
          <w:rFonts w:ascii="Arial" w:hAnsi="Arial" w:cs="Arial"/>
          <w:color w:val="173F4B"/>
          <w:lang w:eastAsia="en-GB"/>
        </w:rPr>
        <w:t>We provide:</w:t>
      </w:r>
      <w:r>
        <w:rPr>
          <w:rFonts w:ascii="Arial" w:hAnsi="Arial" w:cs="Arial"/>
          <w:color w:val="173F4B"/>
          <w:lang w:eastAsia="en-GB"/>
        </w:rPr>
        <w:br/>
        <w:t>Independent external advice for members of the governing board when completing the headteacher performance management process.</w:t>
      </w:r>
    </w:p>
    <w:p w14:paraId="7B096343" w14:textId="47380046" w:rsidR="004B7E2B" w:rsidRDefault="004B7E2B" w:rsidP="00077683">
      <w:pPr>
        <w:rPr>
          <w:rFonts w:ascii="Arial" w:hAnsi="Arial" w:cs="Arial"/>
          <w:color w:val="173F4B"/>
          <w:lang w:eastAsia="en-GB"/>
        </w:rPr>
      </w:pPr>
      <w:r>
        <w:rPr>
          <w:rFonts w:ascii="Arial" w:hAnsi="Arial" w:cs="Arial"/>
          <w:color w:val="173F4B"/>
          <w:lang w:eastAsia="en-GB"/>
        </w:rPr>
        <w:t xml:space="preserve">Our service </w:t>
      </w:r>
      <w:r w:rsidR="00334795">
        <w:rPr>
          <w:rFonts w:ascii="Arial" w:hAnsi="Arial" w:cs="Arial"/>
          <w:color w:val="173F4B"/>
          <w:lang w:eastAsia="en-GB"/>
        </w:rPr>
        <w:t xml:space="preserve">(4 hours) </w:t>
      </w:r>
      <w:r>
        <w:rPr>
          <w:rFonts w:ascii="Arial" w:hAnsi="Arial" w:cs="Arial"/>
          <w:color w:val="173F4B"/>
          <w:lang w:eastAsia="en-GB"/>
        </w:rPr>
        <w:t>includes: </w:t>
      </w:r>
    </w:p>
    <w:p w14:paraId="3231E991" w14:textId="64785C92" w:rsidR="004B7E2B" w:rsidRDefault="004B7E2B" w:rsidP="00077683">
      <w:pPr>
        <w:rPr>
          <w:rFonts w:ascii="Arial" w:hAnsi="Arial" w:cs="Arial"/>
          <w:color w:val="173F4B"/>
          <w:lang w:eastAsia="en-GB"/>
        </w:rPr>
      </w:pPr>
      <w:r>
        <w:rPr>
          <w:rFonts w:ascii="Arial" w:hAnsi="Arial" w:cs="Arial"/>
          <w:color w:val="173F4B"/>
          <w:lang w:eastAsia="en-GB"/>
        </w:rPr>
        <w:br/>
        <w:t>· A focused programme which is based on your school’s needs </w:t>
      </w:r>
      <w:r>
        <w:rPr>
          <w:rFonts w:ascii="Arial" w:hAnsi="Arial" w:cs="Arial"/>
          <w:color w:val="173F4B"/>
          <w:lang w:eastAsia="en-GB"/>
        </w:rPr>
        <w:br/>
        <w:t>· All paperwork and guidance material </w:t>
      </w:r>
      <w:r>
        <w:rPr>
          <w:rFonts w:ascii="Arial" w:hAnsi="Arial" w:cs="Arial"/>
          <w:color w:val="173F4B"/>
          <w:lang w:eastAsia="en-GB"/>
        </w:rPr>
        <w:br/>
        <w:t>· Advice on the requirements for headteacher performance management </w:t>
      </w:r>
      <w:r>
        <w:rPr>
          <w:rFonts w:ascii="Arial" w:hAnsi="Arial" w:cs="Arial"/>
          <w:color w:val="173F4B"/>
          <w:lang w:eastAsia="en-GB"/>
        </w:rPr>
        <w:br/>
        <w:t>· Support for using the correct professional standards </w:t>
      </w:r>
      <w:r>
        <w:rPr>
          <w:rFonts w:ascii="Arial" w:hAnsi="Arial" w:cs="Arial"/>
          <w:color w:val="173F4B"/>
          <w:lang w:eastAsia="en-GB"/>
        </w:rPr>
        <w:br/>
        <w:t>· Ensuring that governors and headteachers are aware of their roles in the process </w:t>
      </w:r>
      <w:r>
        <w:rPr>
          <w:rFonts w:ascii="Arial" w:hAnsi="Arial" w:cs="Arial"/>
          <w:color w:val="173F4B"/>
          <w:lang w:eastAsia="en-GB"/>
        </w:rPr>
        <w:br/>
        <w:t>· Support for governors in evaluating headteacher performance </w:t>
      </w:r>
      <w:r>
        <w:rPr>
          <w:rFonts w:ascii="Arial" w:hAnsi="Arial" w:cs="Arial"/>
          <w:color w:val="173F4B"/>
          <w:lang w:eastAsia="en-GB"/>
        </w:rPr>
        <w:br/>
        <w:t>· Advice on setting objectives taking into account school data on performance as well as your self-evaluation </w:t>
      </w:r>
      <w:r>
        <w:rPr>
          <w:rFonts w:ascii="Arial" w:hAnsi="Arial" w:cs="Arial"/>
          <w:color w:val="173F4B"/>
          <w:lang w:eastAsia="en-GB"/>
        </w:rPr>
        <w:br/>
        <w:t>· Completion of all documents following the formal process </w:t>
      </w:r>
    </w:p>
    <w:p w14:paraId="78844C6A" w14:textId="77777777" w:rsidR="00334795" w:rsidRDefault="00334795" w:rsidP="00077683">
      <w:pPr>
        <w:rPr>
          <w:rFonts w:ascii="Arial" w:hAnsi="Arial" w:cs="Arial"/>
          <w:color w:val="173F4B"/>
          <w:lang w:eastAsia="en-GB"/>
        </w:rPr>
      </w:pPr>
    </w:p>
    <w:p w14:paraId="16BCC6D1" w14:textId="04BB8334" w:rsidR="004B7E2B" w:rsidRDefault="004B7E2B" w:rsidP="00077683">
      <w:r>
        <w:rPr>
          <w:noProof/>
        </w:rPr>
        <w:drawing>
          <wp:inline distT="0" distB="0" distL="0" distR="0" wp14:anchorId="7A088584" wp14:editId="33F71004">
            <wp:extent cx="5394960" cy="2034540"/>
            <wp:effectExtent l="0" t="0" r="0" b="381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a:picLocks noChangeAspect="1"/>
                    </pic:cNvPicPr>
                  </pic:nvPicPr>
                  <pic:blipFill>
                    <a:blip r:embed="rId40"/>
                    <a:stretch>
                      <a:fillRect/>
                    </a:stretch>
                  </pic:blipFill>
                  <pic:spPr>
                    <a:xfrm>
                      <a:off x="0" y="0"/>
                      <a:ext cx="5394960" cy="2034540"/>
                    </a:xfrm>
                    <a:prstGeom prst="rect">
                      <a:avLst/>
                    </a:prstGeom>
                  </pic:spPr>
                </pic:pic>
              </a:graphicData>
            </a:graphic>
          </wp:inline>
        </w:drawing>
      </w:r>
    </w:p>
    <w:p w14:paraId="126FF1DB" w14:textId="77777777" w:rsidR="00334795" w:rsidRDefault="00334795" w:rsidP="00077683">
      <w:pPr>
        <w:sectPr w:rsidR="00334795" w:rsidSect="00334795">
          <w:type w:val="continuous"/>
          <w:pgSz w:w="11906" w:h="16838"/>
          <w:pgMar w:top="1440" w:right="1440" w:bottom="1440" w:left="1440" w:header="708" w:footer="708" w:gutter="0"/>
          <w:cols w:space="708"/>
          <w:docGrid w:linePitch="360"/>
        </w:sectPr>
      </w:pPr>
    </w:p>
    <w:p w14:paraId="28A51644" w14:textId="60540744" w:rsidR="004B7E2B" w:rsidRDefault="004B7E2B" w:rsidP="00077683"/>
    <w:p w14:paraId="74C04538" w14:textId="0F2C75ED" w:rsidR="00E11376" w:rsidRDefault="00E11376" w:rsidP="00077683">
      <w:pPr>
        <w:rPr>
          <w:rFonts w:ascii="Arial" w:hAnsi="Arial" w:cs="Arial"/>
          <w:color w:val="2F5597"/>
          <w:sz w:val="28"/>
          <w:szCs w:val="28"/>
          <w:bdr w:val="none" w:sz="0" w:space="0" w:color="auto" w:frame="1"/>
          <w:lang w:eastAsia="en-GB"/>
        </w:rPr>
      </w:pPr>
    </w:p>
    <w:p w14:paraId="37B4ACE3" w14:textId="6E7AAC57" w:rsidR="00E11376" w:rsidRDefault="00E11376" w:rsidP="008E38FA">
      <w:pPr>
        <w:rPr>
          <w:bdr w:val="none" w:sz="0" w:space="0" w:color="auto" w:frame="1"/>
          <w:lang w:eastAsia="en-GB"/>
        </w:rPr>
      </w:pPr>
      <w:bookmarkStart w:id="3" w:name="A3"/>
      <w:bookmarkEnd w:id="3"/>
      <w:r w:rsidRPr="00E11376">
        <w:rPr>
          <w:noProof/>
          <w:bdr w:val="none" w:sz="0" w:space="0" w:color="auto" w:frame="1"/>
          <w:lang w:eastAsia="en-GB"/>
        </w:rPr>
        <w:drawing>
          <wp:inline distT="0" distB="0" distL="0" distR="0" wp14:anchorId="7332826F" wp14:editId="5465E441">
            <wp:extent cx="5731510" cy="1144905"/>
            <wp:effectExtent l="0" t="0" r="2540" b="0"/>
            <wp:docPr id="5" name="Picture 5"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chat or text message&#10;&#10;Description automatically generated"/>
                    <pic:cNvPicPr/>
                  </pic:nvPicPr>
                  <pic:blipFill>
                    <a:blip r:embed="rId41"/>
                    <a:stretch>
                      <a:fillRect/>
                    </a:stretch>
                  </pic:blipFill>
                  <pic:spPr>
                    <a:xfrm>
                      <a:off x="0" y="0"/>
                      <a:ext cx="5731510" cy="1144905"/>
                    </a:xfrm>
                    <a:prstGeom prst="rect">
                      <a:avLst/>
                    </a:prstGeom>
                  </pic:spPr>
                </pic:pic>
              </a:graphicData>
            </a:graphic>
          </wp:inline>
        </w:drawing>
      </w:r>
    </w:p>
    <w:p w14:paraId="1DB7E1A3" w14:textId="70EB057C" w:rsidR="00B47F93" w:rsidRPr="004C0D33" w:rsidRDefault="00B47F93" w:rsidP="007D02C2">
      <w:pPr>
        <w:pStyle w:val="Heading1"/>
        <w15:collapsed/>
        <w:rPr>
          <w:rFonts w:ascii="Arial" w:eastAsiaTheme="majorEastAsia" w:hAnsi="Arial" w:cs="Arial"/>
          <w:b w:val="0"/>
          <w:bCs w:val="0"/>
          <w:color w:val="173F4B"/>
          <w:kern w:val="0"/>
          <w:sz w:val="26"/>
          <w:szCs w:val="26"/>
        </w:rPr>
      </w:pPr>
      <w:r w:rsidRPr="004C0D33">
        <w:rPr>
          <w:rFonts w:ascii="Arial" w:eastAsiaTheme="majorEastAsia" w:hAnsi="Arial" w:cs="Arial"/>
          <w:b w:val="0"/>
          <w:bCs w:val="0"/>
          <w:color w:val="173F4B"/>
          <w:kern w:val="0"/>
          <w:sz w:val="26"/>
          <w:szCs w:val="26"/>
        </w:rPr>
        <w:t>Evaluation of Overall School Effectiveness (EOSE)</w:t>
      </w:r>
      <w:r w:rsidR="00E05ED5">
        <w:rPr>
          <w:rFonts w:ascii="Arial" w:eastAsiaTheme="majorEastAsia" w:hAnsi="Arial" w:cs="Arial"/>
          <w:b w:val="0"/>
          <w:bCs w:val="0"/>
          <w:color w:val="173F4B"/>
          <w:kern w:val="0"/>
          <w:sz w:val="26"/>
          <w:szCs w:val="26"/>
        </w:rPr>
        <w:t xml:space="preserve"> – Duration depends on the size of the school</w:t>
      </w:r>
    </w:p>
    <w:p w14:paraId="3257FB84" w14:textId="77777777" w:rsidR="00B47F93" w:rsidRPr="004C0D33" w:rsidRDefault="00B47F93" w:rsidP="00B47F93">
      <w:pPr>
        <w:rPr>
          <w:rFonts w:ascii="Arial" w:eastAsiaTheme="majorEastAsia" w:hAnsi="Arial" w:cs="Arial"/>
          <w:color w:val="173F4B"/>
          <w:sz w:val="26"/>
          <w:szCs w:val="26"/>
          <w:lang w:eastAsia="en-GB"/>
        </w:rPr>
      </w:pPr>
    </w:p>
    <w:p w14:paraId="7458C480" w14:textId="77777777" w:rsidR="00B47F93" w:rsidRPr="00264E97" w:rsidRDefault="00B47F93" w:rsidP="00B47F93">
      <w:pPr>
        <w:rPr>
          <w:rFonts w:ascii="Arial" w:eastAsiaTheme="majorEastAsia" w:hAnsi="Arial" w:cs="Arial"/>
          <w:color w:val="173F4B"/>
          <w:lang w:eastAsia="en-GB"/>
        </w:rPr>
      </w:pPr>
      <w:r w:rsidRPr="00264E97">
        <w:rPr>
          <w:rFonts w:ascii="Arial" w:eastAsiaTheme="majorEastAsia" w:hAnsi="Arial" w:cs="Arial"/>
          <w:color w:val="173F4B"/>
          <w:lang w:eastAsia="en-GB"/>
        </w:rPr>
        <w:t>3 days in total - 2 days in school (or equivalent), 8 hours each day, ½ day preparation &amp; ½ day report writing for a one-form entry school</w:t>
      </w:r>
    </w:p>
    <w:p w14:paraId="0C7762A2" w14:textId="77777777" w:rsidR="00B47F93" w:rsidRPr="00264E97" w:rsidRDefault="00B47F93" w:rsidP="00B47F93">
      <w:pPr>
        <w:rPr>
          <w:rFonts w:ascii="Arial" w:eastAsiaTheme="majorEastAsia" w:hAnsi="Arial" w:cs="Arial"/>
          <w:color w:val="173F4B"/>
          <w:lang w:eastAsia="en-GB"/>
        </w:rPr>
      </w:pPr>
    </w:p>
    <w:p w14:paraId="5B0F8557" w14:textId="77777777" w:rsidR="00B47F93" w:rsidRPr="00264E97" w:rsidRDefault="00B47F93" w:rsidP="00B47F93">
      <w:pPr>
        <w:rPr>
          <w:rFonts w:ascii="Arial" w:eastAsiaTheme="majorEastAsia" w:hAnsi="Arial" w:cs="Arial"/>
          <w:color w:val="173F4B"/>
          <w:lang w:eastAsia="en-GB"/>
        </w:rPr>
      </w:pPr>
      <w:r w:rsidRPr="00264E97">
        <w:rPr>
          <w:rFonts w:ascii="Arial" w:eastAsiaTheme="majorEastAsia" w:hAnsi="Arial" w:cs="Arial"/>
          <w:color w:val="173F4B"/>
          <w:lang w:eastAsia="en-GB"/>
        </w:rPr>
        <w:t>£2150 (+ VAT + mileage)</w:t>
      </w:r>
    </w:p>
    <w:p w14:paraId="7D7B460D" w14:textId="77777777" w:rsidR="00B47F93" w:rsidRPr="00264E97" w:rsidRDefault="00B47F93" w:rsidP="00B47F93">
      <w:pPr>
        <w:rPr>
          <w:rFonts w:ascii="Arial" w:eastAsiaTheme="majorEastAsia" w:hAnsi="Arial" w:cs="Arial"/>
          <w:color w:val="173F4B"/>
          <w:lang w:eastAsia="en-GB"/>
        </w:rPr>
      </w:pPr>
    </w:p>
    <w:p w14:paraId="7D3B4CB1" w14:textId="77777777" w:rsidR="00B47F93" w:rsidRPr="00264E97" w:rsidRDefault="00B47F93" w:rsidP="00B47F93">
      <w:pPr>
        <w:rPr>
          <w:rFonts w:ascii="Arial" w:eastAsiaTheme="majorEastAsia" w:hAnsi="Arial" w:cs="Arial"/>
          <w:color w:val="173F4B"/>
          <w:lang w:eastAsia="en-GB"/>
        </w:rPr>
      </w:pPr>
      <w:r w:rsidRPr="00264E97">
        <w:rPr>
          <w:rFonts w:ascii="Arial" w:eastAsiaTheme="majorEastAsia" w:hAnsi="Arial" w:cs="Arial"/>
          <w:color w:val="173F4B"/>
          <w:lang w:eastAsia="en-GB"/>
        </w:rPr>
        <w:t xml:space="preserve">ECM trained consultants provide a completely objective perspective on your school or academy. This will be an appraisal, in partnership with your senior leadership team and as a result you will be confident about your schools’ strengths and areas for improvement. </w:t>
      </w:r>
    </w:p>
    <w:p w14:paraId="66FA18C3" w14:textId="77777777" w:rsidR="00B47F93" w:rsidRPr="00264E97" w:rsidRDefault="00B47F93" w:rsidP="00B47F93">
      <w:pPr>
        <w:rPr>
          <w:rFonts w:ascii="Arial" w:eastAsiaTheme="majorEastAsia" w:hAnsi="Arial" w:cs="Arial"/>
          <w:color w:val="173F4B"/>
          <w:lang w:eastAsia="en-GB"/>
        </w:rPr>
      </w:pPr>
      <w:r w:rsidRPr="00264E97">
        <w:rPr>
          <w:rFonts w:ascii="Arial" w:eastAsiaTheme="majorEastAsia" w:hAnsi="Arial" w:cs="Arial"/>
          <w:color w:val="173F4B"/>
          <w:lang w:eastAsia="en-GB"/>
        </w:rPr>
        <w:br/>
        <w:t xml:space="preserve">Preparation </w:t>
      </w:r>
    </w:p>
    <w:p w14:paraId="2394D16D" w14:textId="77777777" w:rsidR="00B47F93" w:rsidRPr="00264E97" w:rsidRDefault="00B47F93" w:rsidP="00B47F93">
      <w:pPr>
        <w:rPr>
          <w:rFonts w:ascii="Arial" w:eastAsiaTheme="majorEastAsia" w:hAnsi="Arial" w:cs="Arial"/>
          <w:color w:val="173F4B"/>
          <w:lang w:eastAsia="en-GB"/>
        </w:rPr>
      </w:pPr>
      <w:r w:rsidRPr="00264E97">
        <w:rPr>
          <w:rFonts w:ascii="Arial" w:eastAsiaTheme="majorEastAsia" w:hAnsi="Arial" w:cs="Arial"/>
          <w:color w:val="173F4B"/>
          <w:lang w:eastAsia="en-GB"/>
        </w:rPr>
        <w:br/>
        <w:t xml:space="preserve">An ECM trained consultant will audit your school’s IDSR and ASP, self-evaluation (SES) and School Development plans, internal data and Ofsted reports. This leads to identified areas to investigate which are shared with the school. </w:t>
      </w:r>
    </w:p>
    <w:p w14:paraId="1F32FB3F" w14:textId="77777777" w:rsidR="00B47F93" w:rsidRPr="00264E97" w:rsidRDefault="00B47F93" w:rsidP="00B47F93">
      <w:pPr>
        <w:rPr>
          <w:rFonts w:ascii="Arial" w:eastAsiaTheme="majorEastAsia" w:hAnsi="Arial" w:cs="Arial"/>
          <w:color w:val="173F4B"/>
          <w:lang w:eastAsia="en-GB"/>
        </w:rPr>
      </w:pPr>
      <w:r w:rsidRPr="00264E97">
        <w:rPr>
          <w:rFonts w:ascii="Arial" w:eastAsiaTheme="majorEastAsia" w:hAnsi="Arial" w:cs="Arial"/>
          <w:color w:val="173F4B"/>
          <w:lang w:eastAsia="en-GB"/>
        </w:rPr>
        <w:br/>
        <w:t xml:space="preserve">ECM will then work alongside you in school for a full day (8 hours).  Meeting with Headteacher / Principal, Governors, Senior leaders, Middle leaders, Teachers, Teaching assistants, Office staff, Pupils and Parents, completing activities such as observations of Teaching, evaluations of Pupils’ workbooks, learning walks, and School monitoring documents. </w:t>
      </w:r>
    </w:p>
    <w:p w14:paraId="01DD5FA8" w14:textId="77777777" w:rsidR="00B47F93" w:rsidRPr="00264E97" w:rsidRDefault="00B47F93" w:rsidP="00B47F93">
      <w:pPr>
        <w:rPr>
          <w:rFonts w:ascii="Arial" w:eastAsiaTheme="majorEastAsia" w:hAnsi="Arial" w:cs="Arial"/>
          <w:color w:val="173F4B"/>
          <w:lang w:eastAsia="en-GB"/>
        </w:rPr>
      </w:pPr>
      <w:r w:rsidRPr="00264E97">
        <w:rPr>
          <w:rFonts w:ascii="Arial" w:eastAsiaTheme="majorEastAsia" w:hAnsi="Arial" w:cs="Arial"/>
          <w:color w:val="173F4B"/>
          <w:lang w:eastAsia="en-GB"/>
        </w:rPr>
        <w:br/>
        <w:t xml:space="preserve">We will validate your school’s own judgements in assessing the effectiveness of leadership and management, the quality of education, personal development, behaviour and attitudes, and standards of the early years provision and offer advice on strategies to further improve your schools performance. </w:t>
      </w:r>
      <w:r w:rsidRPr="00264E97">
        <w:rPr>
          <w:rFonts w:ascii="Arial" w:eastAsiaTheme="majorEastAsia" w:hAnsi="Arial" w:cs="Arial"/>
          <w:color w:val="173F4B"/>
          <w:lang w:eastAsia="en-GB"/>
        </w:rPr>
        <w:br/>
      </w:r>
      <w:r w:rsidRPr="00264E97">
        <w:rPr>
          <w:rFonts w:ascii="Arial" w:eastAsiaTheme="majorEastAsia" w:hAnsi="Arial" w:cs="Arial"/>
          <w:color w:val="173F4B"/>
          <w:lang w:eastAsia="en-GB"/>
        </w:rPr>
        <w:br/>
        <w:t>This service provides CPD for school leaders on conducting self-evaluation activities and providing feedback for others and comes with a full written report on strengths and areas for improvement. The report and identified actions for improvement is divided into the following sections: Leadership &amp; Management, Quality of Education, Personal Development, Behaviour and Attitudes, Early Years and Outcomes, and Overall Effectiveness.</w:t>
      </w:r>
    </w:p>
    <w:p w14:paraId="24AB5340" w14:textId="77777777" w:rsidR="00B47F93" w:rsidRPr="004C0D33" w:rsidRDefault="00B47F93" w:rsidP="00B47F93">
      <w:pPr>
        <w:rPr>
          <w:rFonts w:ascii="Arial" w:eastAsiaTheme="majorEastAsia" w:hAnsi="Arial" w:cs="Arial"/>
          <w:color w:val="173F4B"/>
          <w:sz w:val="26"/>
          <w:szCs w:val="26"/>
          <w:lang w:eastAsia="en-GB"/>
        </w:rPr>
      </w:pPr>
    </w:p>
    <w:p w14:paraId="5BA57FF7" w14:textId="77777777" w:rsidR="00B47F93" w:rsidRPr="004C0D33" w:rsidRDefault="00B47F93" w:rsidP="00B47F93">
      <w:pPr>
        <w:rPr>
          <w:rFonts w:ascii="Arial" w:eastAsiaTheme="majorEastAsia" w:hAnsi="Arial" w:cs="Arial"/>
          <w:color w:val="173F4B"/>
          <w:sz w:val="26"/>
          <w:szCs w:val="26"/>
          <w:lang w:eastAsia="en-GB"/>
        </w:rPr>
      </w:pPr>
    </w:p>
    <w:p w14:paraId="772AFCAC" w14:textId="77777777" w:rsidR="00B47F93" w:rsidRPr="004C0D33" w:rsidRDefault="00B47F93" w:rsidP="00B47F93">
      <w:pPr>
        <w:rPr>
          <w:rFonts w:ascii="Arial" w:eastAsiaTheme="majorEastAsia" w:hAnsi="Arial" w:cs="Arial"/>
          <w:color w:val="173F4B"/>
          <w:sz w:val="26"/>
          <w:szCs w:val="26"/>
          <w:lang w:eastAsia="en-GB"/>
        </w:rPr>
      </w:pPr>
    </w:p>
    <w:p w14:paraId="472C3970" w14:textId="77777777" w:rsidR="00B47F93" w:rsidRPr="004C0D33" w:rsidRDefault="00B47F93" w:rsidP="00B47F93">
      <w:pPr>
        <w:rPr>
          <w:rFonts w:ascii="Arial" w:eastAsiaTheme="majorEastAsia" w:hAnsi="Arial" w:cs="Arial"/>
          <w:color w:val="173F4B"/>
          <w:sz w:val="26"/>
          <w:szCs w:val="26"/>
          <w:lang w:eastAsia="en-GB"/>
        </w:rPr>
      </w:pPr>
    </w:p>
    <w:p w14:paraId="06A44759" w14:textId="77777777" w:rsidR="00B47F93" w:rsidRPr="004C0D33" w:rsidRDefault="00B47F93" w:rsidP="00B47F93">
      <w:pPr>
        <w:rPr>
          <w:rFonts w:ascii="Arial" w:eastAsiaTheme="majorEastAsia" w:hAnsi="Arial" w:cs="Arial"/>
          <w:color w:val="173F4B"/>
          <w:sz w:val="26"/>
          <w:szCs w:val="26"/>
          <w:lang w:eastAsia="en-GB"/>
        </w:rPr>
      </w:pPr>
    </w:p>
    <w:p w14:paraId="6751C3A6" w14:textId="77777777" w:rsidR="00B47F93" w:rsidRPr="004C0D33" w:rsidRDefault="00B47F93" w:rsidP="00B47F93">
      <w:pPr>
        <w:rPr>
          <w:rFonts w:ascii="Arial" w:eastAsiaTheme="majorEastAsia" w:hAnsi="Arial" w:cs="Arial"/>
          <w:color w:val="173F4B"/>
          <w:sz w:val="26"/>
          <w:szCs w:val="26"/>
          <w:lang w:eastAsia="en-GB"/>
        </w:rPr>
      </w:pPr>
    </w:p>
    <w:p w14:paraId="46CB987D" w14:textId="77777777" w:rsidR="00B47F93" w:rsidRPr="004C0D33" w:rsidRDefault="00B47F93" w:rsidP="00B47F93">
      <w:pPr>
        <w:rPr>
          <w:rFonts w:ascii="Arial" w:eastAsiaTheme="majorEastAsia" w:hAnsi="Arial" w:cs="Arial"/>
          <w:color w:val="173F4B"/>
          <w:sz w:val="26"/>
          <w:szCs w:val="26"/>
          <w:lang w:eastAsia="en-GB"/>
        </w:rPr>
      </w:pPr>
    </w:p>
    <w:p w14:paraId="0BA5BD71" w14:textId="77777777" w:rsidR="00B47F93" w:rsidRPr="004C0D33" w:rsidRDefault="00B47F93" w:rsidP="007D02C2">
      <w:pPr>
        <w:pStyle w:val="Heading1"/>
        <w15:collapsed/>
        <w:rPr>
          <w:rFonts w:ascii="Arial" w:eastAsiaTheme="majorEastAsia" w:hAnsi="Arial" w:cs="Arial"/>
          <w:b w:val="0"/>
          <w:bCs w:val="0"/>
          <w:color w:val="173F4B"/>
          <w:kern w:val="0"/>
          <w:sz w:val="26"/>
          <w:szCs w:val="26"/>
        </w:rPr>
      </w:pPr>
      <w:r w:rsidRPr="004C0D33">
        <w:rPr>
          <w:rFonts w:ascii="Arial" w:eastAsiaTheme="majorEastAsia" w:hAnsi="Arial" w:cs="Arial"/>
          <w:b w:val="0"/>
          <w:bCs w:val="0"/>
          <w:color w:val="173F4B"/>
          <w:kern w:val="0"/>
          <w:sz w:val="26"/>
          <w:szCs w:val="26"/>
        </w:rPr>
        <w:t>Curriculum Review (1 day)</w:t>
      </w:r>
    </w:p>
    <w:p w14:paraId="70615D35" w14:textId="77777777" w:rsidR="00B47F93" w:rsidRPr="004C0D33" w:rsidRDefault="00B47F93" w:rsidP="00B47F93">
      <w:pPr>
        <w:rPr>
          <w:rFonts w:ascii="Arial" w:eastAsiaTheme="majorEastAsia" w:hAnsi="Arial" w:cs="Arial"/>
          <w:color w:val="173F4B"/>
          <w:sz w:val="26"/>
          <w:szCs w:val="26"/>
          <w:lang w:eastAsia="en-GB"/>
        </w:rPr>
      </w:pPr>
    </w:p>
    <w:p w14:paraId="6241AD31" w14:textId="77777777" w:rsidR="00B47F93" w:rsidRPr="00264E97" w:rsidRDefault="00B47F93" w:rsidP="00B47F93">
      <w:pPr>
        <w:rPr>
          <w:rFonts w:ascii="Arial" w:eastAsiaTheme="majorEastAsia" w:hAnsi="Arial" w:cs="Arial"/>
          <w:color w:val="173F4B"/>
          <w:lang w:eastAsia="en-GB"/>
        </w:rPr>
      </w:pPr>
      <w:r w:rsidRPr="00264E97">
        <w:rPr>
          <w:rFonts w:ascii="Arial" w:eastAsiaTheme="majorEastAsia" w:hAnsi="Arial" w:cs="Arial"/>
          <w:color w:val="173F4B"/>
          <w:lang w:eastAsia="en-GB"/>
        </w:rPr>
        <w:t>1 day in school, preparation and Note of Visit £650 (+ VAT + mileage)</w:t>
      </w:r>
    </w:p>
    <w:p w14:paraId="0C9E2338" w14:textId="77777777" w:rsidR="00B47F93" w:rsidRPr="00264E97" w:rsidRDefault="00B47F93" w:rsidP="00B47F93">
      <w:pPr>
        <w:rPr>
          <w:rFonts w:ascii="Arial" w:eastAsiaTheme="majorEastAsia" w:hAnsi="Arial" w:cs="Arial"/>
          <w:color w:val="173F4B"/>
          <w:lang w:eastAsia="en-GB"/>
        </w:rPr>
      </w:pPr>
      <w:r w:rsidRPr="00264E97">
        <w:rPr>
          <w:rFonts w:ascii="Arial" w:eastAsiaTheme="majorEastAsia" w:hAnsi="Arial" w:cs="Arial"/>
          <w:color w:val="173F4B"/>
          <w:lang w:eastAsia="en-GB"/>
        </w:rPr>
        <w:t>If you prefer a more detailed report + £200 to RRP = £850</w:t>
      </w:r>
    </w:p>
    <w:p w14:paraId="29B9DCD5" w14:textId="77777777" w:rsidR="00B47F93" w:rsidRPr="00264E97" w:rsidRDefault="00B47F93" w:rsidP="00B47F93">
      <w:pPr>
        <w:rPr>
          <w:rFonts w:ascii="Arial" w:eastAsiaTheme="majorEastAsia" w:hAnsi="Arial" w:cs="Arial"/>
          <w:color w:val="173F4B"/>
          <w:lang w:eastAsia="en-GB"/>
        </w:rPr>
      </w:pPr>
    </w:p>
    <w:p w14:paraId="5A59A7C7" w14:textId="77777777" w:rsidR="00B47F93" w:rsidRPr="00264E97" w:rsidRDefault="00B47F93" w:rsidP="00B47F93">
      <w:pPr>
        <w:rPr>
          <w:rFonts w:ascii="Arial" w:eastAsiaTheme="majorEastAsia" w:hAnsi="Arial" w:cs="Arial"/>
          <w:color w:val="173F4B"/>
          <w:lang w:eastAsia="en-GB"/>
        </w:rPr>
      </w:pPr>
      <w:r w:rsidRPr="00264E97">
        <w:rPr>
          <w:rFonts w:ascii="Arial" w:eastAsiaTheme="majorEastAsia" w:hAnsi="Arial" w:cs="Arial"/>
          <w:color w:val="173F4B"/>
          <w:lang w:eastAsia="en-GB"/>
        </w:rPr>
        <w:t>ECM will provide a supported audit of your curriculum. From design and planning through to delivery, standards and assessment. We will work with your leaders interviewing staff and pupils, observing lessons, pupil books and curriculum planning. We will evaluate the strengths and areas for development needed at your school. Ofsted is placing a renewed focus on the Curriculum based on evidence of curriculum narrowing and teaching to the tests. We will help you make your curriculum a strength of your school by identifying your strengths and areas for improvement. This is a bespoke service to your school with preparation from your documentation and website and a report identifying what’s going well and where to go next.</w:t>
      </w:r>
    </w:p>
    <w:p w14:paraId="3C865350" w14:textId="77777777" w:rsidR="00B47F93" w:rsidRPr="004C0D33" w:rsidRDefault="00B47F93" w:rsidP="00B47F93">
      <w:pPr>
        <w:rPr>
          <w:rFonts w:ascii="Arial" w:eastAsiaTheme="majorEastAsia" w:hAnsi="Arial" w:cs="Arial"/>
          <w:color w:val="173F4B"/>
          <w:sz w:val="26"/>
          <w:szCs w:val="26"/>
          <w:lang w:eastAsia="en-GB"/>
        </w:rPr>
      </w:pPr>
    </w:p>
    <w:p w14:paraId="0836EB9F" w14:textId="77777777" w:rsidR="00B47F93" w:rsidRPr="004C0D33" w:rsidRDefault="00B47F93" w:rsidP="00B47F93">
      <w:pPr>
        <w:rPr>
          <w:rFonts w:ascii="Arial" w:eastAsiaTheme="majorEastAsia" w:hAnsi="Arial" w:cs="Arial"/>
          <w:color w:val="173F4B"/>
          <w:sz w:val="26"/>
          <w:szCs w:val="26"/>
          <w:lang w:eastAsia="en-GB"/>
        </w:rPr>
      </w:pPr>
    </w:p>
    <w:p w14:paraId="3DF9F825" w14:textId="77777777" w:rsidR="00B47F93" w:rsidRPr="004C0D33" w:rsidRDefault="00B47F93" w:rsidP="00B47F93">
      <w:pPr>
        <w:rPr>
          <w:rFonts w:ascii="Arial" w:eastAsiaTheme="majorEastAsia" w:hAnsi="Arial" w:cs="Arial"/>
          <w:color w:val="173F4B"/>
          <w:sz w:val="26"/>
          <w:szCs w:val="26"/>
          <w:lang w:eastAsia="en-GB"/>
        </w:rPr>
      </w:pPr>
    </w:p>
    <w:p w14:paraId="39B184EC" w14:textId="77777777" w:rsidR="00B47F93" w:rsidRPr="004C0D33" w:rsidRDefault="00B47F93" w:rsidP="00B47F93">
      <w:pPr>
        <w:rPr>
          <w:rFonts w:ascii="Arial" w:eastAsiaTheme="majorEastAsia" w:hAnsi="Arial" w:cs="Arial"/>
          <w:color w:val="173F4B"/>
          <w:sz w:val="26"/>
          <w:szCs w:val="26"/>
          <w:lang w:eastAsia="en-GB"/>
        </w:rPr>
      </w:pPr>
    </w:p>
    <w:p w14:paraId="6A4537A2" w14:textId="77777777" w:rsidR="00B47F93" w:rsidRPr="004C0D33" w:rsidRDefault="00B47F93" w:rsidP="007D02C2">
      <w:pPr>
        <w:pStyle w:val="Heading1"/>
        <w15:collapsed/>
        <w:rPr>
          <w:rFonts w:ascii="Arial" w:eastAsiaTheme="majorEastAsia" w:hAnsi="Arial" w:cs="Arial"/>
          <w:b w:val="0"/>
          <w:bCs w:val="0"/>
          <w:color w:val="173F4B"/>
          <w:kern w:val="0"/>
          <w:sz w:val="26"/>
          <w:szCs w:val="26"/>
        </w:rPr>
      </w:pPr>
      <w:r w:rsidRPr="004C0D33">
        <w:rPr>
          <w:rFonts w:ascii="Arial" w:eastAsiaTheme="majorEastAsia" w:hAnsi="Arial" w:cs="Arial"/>
          <w:b w:val="0"/>
          <w:bCs w:val="0"/>
          <w:color w:val="173F4B"/>
          <w:kern w:val="0"/>
          <w:sz w:val="26"/>
          <w:szCs w:val="26"/>
        </w:rPr>
        <w:t>Pupil Premium Review (1 day)</w:t>
      </w:r>
    </w:p>
    <w:p w14:paraId="7C744340" w14:textId="77777777" w:rsidR="00B47F93" w:rsidRPr="004C0D33" w:rsidRDefault="00B47F93" w:rsidP="00B47F93">
      <w:pPr>
        <w:rPr>
          <w:rFonts w:ascii="Arial" w:eastAsiaTheme="majorEastAsia" w:hAnsi="Arial" w:cs="Arial"/>
          <w:color w:val="173F4B"/>
          <w:sz w:val="26"/>
          <w:szCs w:val="26"/>
          <w:lang w:eastAsia="en-GB"/>
        </w:rPr>
      </w:pPr>
    </w:p>
    <w:p w14:paraId="1344E2B1" w14:textId="77777777" w:rsidR="00B47F93" w:rsidRPr="00264E97" w:rsidRDefault="00B47F93" w:rsidP="00B47F93">
      <w:pPr>
        <w:rPr>
          <w:rFonts w:ascii="Arial" w:eastAsiaTheme="majorEastAsia" w:hAnsi="Arial" w:cs="Arial"/>
          <w:color w:val="173F4B"/>
          <w:lang w:eastAsia="en-GB"/>
        </w:rPr>
      </w:pPr>
      <w:r w:rsidRPr="00264E97">
        <w:rPr>
          <w:rFonts w:ascii="Arial" w:eastAsiaTheme="majorEastAsia" w:hAnsi="Arial" w:cs="Arial"/>
          <w:color w:val="173F4B"/>
          <w:lang w:eastAsia="en-GB"/>
        </w:rPr>
        <w:t>1 day in school, preparation and Note of Visit</w:t>
      </w:r>
    </w:p>
    <w:p w14:paraId="54B95E44" w14:textId="77777777" w:rsidR="00B47F93" w:rsidRPr="00264E97" w:rsidRDefault="00B47F93" w:rsidP="00B47F93">
      <w:pPr>
        <w:rPr>
          <w:rFonts w:ascii="Arial" w:eastAsiaTheme="majorEastAsia" w:hAnsi="Arial" w:cs="Arial"/>
          <w:color w:val="173F4B"/>
          <w:lang w:eastAsia="en-GB"/>
        </w:rPr>
      </w:pPr>
      <w:r w:rsidRPr="00264E97">
        <w:rPr>
          <w:rFonts w:ascii="Arial" w:eastAsiaTheme="majorEastAsia" w:hAnsi="Arial" w:cs="Arial"/>
          <w:color w:val="173F4B"/>
          <w:lang w:eastAsia="en-GB"/>
        </w:rPr>
        <w:t>£650 (+ VAT + mileage)</w:t>
      </w:r>
    </w:p>
    <w:p w14:paraId="666238DB" w14:textId="77777777" w:rsidR="00B47F93" w:rsidRPr="00264E97" w:rsidRDefault="00B47F93" w:rsidP="00B47F93">
      <w:pPr>
        <w:rPr>
          <w:rFonts w:ascii="Arial" w:eastAsiaTheme="majorEastAsia" w:hAnsi="Arial" w:cs="Arial"/>
          <w:color w:val="173F4B"/>
          <w:lang w:eastAsia="en-GB"/>
        </w:rPr>
      </w:pPr>
      <w:r w:rsidRPr="00264E97">
        <w:rPr>
          <w:rFonts w:ascii="Arial" w:eastAsiaTheme="majorEastAsia" w:hAnsi="Arial" w:cs="Arial"/>
          <w:color w:val="173F4B"/>
          <w:lang w:eastAsia="en-GB"/>
        </w:rPr>
        <w:t>If you prefer a more detailed report + £200 to RRP = £850</w:t>
      </w:r>
    </w:p>
    <w:p w14:paraId="612C27D0" w14:textId="77777777" w:rsidR="00B47F93" w:rsidRPr="00264E97" w:rsidRDefault="00B47F93" w:rsidP="00B47F93">
      <w:pPr>
        <w:rPr>
          <w:rFonts w:ascii="Arial" w:eastAsiaTheme="majorEastAsia" w:hAnsi="Arial" w:cs="Arial"/>
          <w:color w:val="173F4B"/>
          <w:lang w:eastAsia="en-GB"/>
        </w:rPr>
      </w:pPr>
    </w:p>
    <w:p w14:paraId="760032DF" w14:textId="77777777" w:rsidR="00B47F93" w:rsidRPr="00264E97" w:rsidRDefault="00B47F93" w:rsidP="00B47F93">
      <w:pPr>
        <w:rPr>
          <w:rFonts w:ascii="Arial" w:eastAsiaTheme="majorEastAsia" w:hAnsi="Arial" w:cs="Arial"/>
          <w:color w:val="173F4B"/>
          <w:lang w:eastAsia="en-GB"/>
        </w:rPr>
      </w:pPr>
      <w:r w:rsidRPr="00264E97">
        <w:rPr>
          <w:rFonts w:ascii="Arial" w:eastAsiaTheme="majorEastAsia" w:hAnsi="Arial" w:cs="Arial"/>
          <w:color w:val="173F4B"/>
          <w:lang w:eastAsia="en-GB"/>
        </w:rPr>
        <w:t>ECM consultants with a track record of improving outcomes for disadvantaged pupils will audit, review and report on the effectiveness and impact of your schools use of Pupil Premium Funding and how this is monitored by the school (SLT and governors). A detailed report will provide recommendations in terms of improving the use of PP money as well as confirming the schools strengths. </w:t>
      </w:r>
    </w:p>
    <w:p w14:paraId="00AC8CD4" w14:textId="77777777" w:rsidR="00B47F93" w:rsidRPr="00264E97" w:rsidRDefault="00B47F93" w:rsidP="00B47F93">
      <w:pPr>
        <w:rPr>
          <w:rFonts w:ascii="Arial" w:eastAsiaTheme="majorEastAsia" w:hAnsi="Arial" w:cs="Arial"/>
          <w:color w:val="173F4B"/>
          <w:lang w:eastAsia="en-GB"/>
        </w:rPr>
      </w:pPr>
      <w:r w:rsidRPr="00264E97">
        <w:rPr>
          <w:rFonts w:ascii="Arial" w:eastAsiaTheme="majorEastAsia" w:hAnsi="Arial" w:cs="Arial"/>
          <w:color w:val="173F4B"/>
          <w:lang w:eastAsia="en-GB"/>
        </w:rPr>
        <w:t>A Pupil Premium Review from ECM will:</w:t>
      </w:r>
    </w:p>
    <w:p w14:paraId="76A33F35" w14:textId="77777777" w:rsidR="00B47F93" w:rsidRPr="00264E97" w:rsidRDefault="00B47F93" w:rsidP="00B47F93">
      <w:pPr>
        <w:rPr>
          <w:rFonts w:ascii="Arial" w:eastAsiaTheme="majorEastAsia" w:hAnsi="Arial" w:cs="Arial"/>
          <w:color w:val="173F4B"/>
          <w:lang w:eastAsia="en-GB"/>
        </w:rPr>
      </w:pPr>
    </w:p>
    <w:p w14:paraId="6FBCDC2C" w14:textId="77777777" w:rsidR="00B47F93" w:rsidRPr="00264E97" w:rsidRDefault="00B47F93" w:rsidP="00B47F93">
      <w:pPr>
        <w:rPr>
          <w:rFonts w:ascii="Arial" w:eastAsiaTheme="majorEastAsia" w:hAnsi="Arial" w:cs="Arial"/>
          <w:color w:val="173F4B"/>
          <w:lang w:eastAsia="en-GB"/>
        </w:rPr>
      </w:pPr>
      <w:r w:rsidRPr="00264E97">
        <w:rPr>
          <w:rFonts w:ascii="Arial" w:eastAsiaTheme="majorEastAsia" w:hAnsi="Arial" w:cs="Arial"/>
          <w:color w:val="173F4B"/>
          <w:lang w:eastAsia="en-GB"/>
        </w:rPr>
        <w:t>review the effectiveness of your pupil premium strategy by observing practice in your school, interviewing school leaders including governors, evaluating teaching and pupil workbooks.</w:t>
      </w:r>
    </w:p>
    <w:p w14:paraId="3B577C65" w14:textId="77777777" w:rsidR="00B47F93" w:rsidRPr="00264E97" w:rsidRDefault="00B47F93" w:rsidP="00B47F93">
      <w:pPr>
        <w:rPr>
          <w:rFonts w:ascii="Arial" w:eastAsiaTheme="majorEastAsia" w:hAnsi="Arial" w:cs="Arial"/>
          <w:color w:val="173F4B"/>
          <w:lang w:eastAsia="en-GB"/>
        </w:rPr>
      </w:pPr>
      <w:r w:rsidRPr="00264E97">
        <w:rPr>
          <w:rFonts w:ascii="Arial" w:eastAsiaTheme="majorEastAsia" w:hAnsi="Arial" w:cs="Arial"/>
          <w:color w:val="173F4B"/>
          <w:lang w:eastAsia="en-GB"/>
        </w:rPr>
        <w:t>look at barriers to learning for your disadvantaged pupils and provide a detailed report that will provide recommendations for improving the use of Pupil Premium money and the processes used to do this.</w:t>
      </w:r>
    </w:p>
    <w:p w14:paraId="264C04A3" w14:textId="77777777" w:rsidR="00B47F93" w:rsidRPr="004C0D33" w:rsidRDefault="00B47F93" w:rsidP="00B47F93">
      <w:pPr>
        <w:rPr>
          <w:rFonts w:ascii="Arial" w:eastAsiaTheme="majorEastAsia" w:hAnsi="Arial" w:cs="Arial"/>
          <w:color w:val="173F4B"/>
          <w:sz w:val="26"/>
          <w:szCs w:val="26"/>
          <w:lang w:eastAsia="en-GB"/>
        </w:rPr>
      </w:pPr>
    </w:p>
    <w:p w14:paraId="4D5AA1CD" w14:textId="77777777" w:rsidR="00B47F93" w:rsidRPr="004C0D33" w:rsidRDefault="00B47F93" w:rsidP="00B47F93">
      <w:pPr>
        <w:rPr>
          <w:rFonts w:ascii="Arial" w:eastAsiaTheme="majorEastAsia" w:hAnsi="Arial" w:cs="Arial"/>
          <w:color w:val="173F4B"/>
          <w:sz w:val="26"/>
          <w:szCs w:val="26"/>
          <w:lang w:eastAsia="en-GB"/>
        </w:rPr>
      </w:pPr>
    </w:p>
    <w:p w14:paraId="28FE2558" w14:textId="77777777" w:rsidR="00B47F93" w:rsidRPr="004C0D33" w:rsidRDefault="00B47F93" w:rsidP="007D02C2">
      <w:pPr>
        <w:pStyle w:val="Heading1"/>
        <w15:collapsed/>
        <w:rPr>
          <w:rFonts w:ascii="Arial" w:eastAsiaTheme="majorEastAsia" w:hAnsi="Arial" w:cs="Arial"/>
          <w:b w:val="0"/>
          <w:bCs w:val="0"/>
          <w:color w:val="173F4B"/>
          <w:kern w:val="0"/>
          <w:sz w:val="26"/>
          <w:szCs w:val="26"/>
        </w:rPr>
      </w:pPr>
      <w:r w:rsidRPr="004C0D33">
        <w:rPr>
          <w:rFonts w:ascii="Arial" w:eastAsiaTheme="majorEastAsia" w:hAnsi="Arial" w:cs="Arial"/>
          <w:b w:val="0"/>
          <w:bCs w:val="0"/>
          <w:color w:val="173F4B"/>
          <w:kern w:val="0"/>
          <w:sz w:val="26"/>
          <w:szCs w:val="26"/>
        </w:rPr>
        <w:t>Early Years Review (1 day)</w:t>
      </w:r>
    </w:p>
    <w:p w14:paraId="38EB5BB7" w14:textId="77777777" w:rsidR="00B47F93" w:rsidRPr="004C0D33" w:rsidRDefault="00B47F93" w:rsidP="00B47F93">
      <w:pPr>
        <w:rPr>
          <w:rFonts w:ascii="Arial" w:eastAsiaTheme="majorEastAsia" w:hAnsi="Arial" w:cs="Arial"/>
          <w:color w:val="173F4B"/>
          <w:sz w:val="26"/>
          <w:szCs w:val="26"/>
          <w:lang w:eastAsia="en-GB"/>
        </w:rPr>
      </w:pPr>
    </w:p>
    <w:p w14:paraId="382A3E8B" w14:textId="77777777" w:rsidR="00B47F93" w:rsidRPr="00264E97" w:rsidRDefault="00B47F93" w:rsidP="00B47F93">
      <w:pPr>
        <w:rPr>
          <w:rFonts w:ascii="Arial" w:eastAsiaTheme="majorEastAsia" w:hAnsi="Arial" w:cs="Arial"/>
          <w:color w:val="173F4B"/>
          <w:lang w:eastAsia="en-GB"/>
        </w:rPr>
      </w:pPr>
      <w:r w:rsidRPr="004C0D33">
        <w:rPr>
          <w:rFonts w:ascii="Arial" w:eastAsiaTheme="majorEastAsia" w:hAnsi="Arial" w:cs="Arial"/>
          <w:color w:val="173F4B"/>
          <w:sz w:val="26"/>
          <w:szCs w:val="26"/>
          <w:lang w:eastAsia="en-GB"/>
        </w:rPr>
        <w:t xml:space="preserve">1 </w:t>
      </w:r>
      <w:r w:rsidRPr="00264E97">
        <w:rPr>
          <w:rFonts w:ascii="Arial" w:eastAsiaTheme="majorEastAsia" w:hAnsi="Arial" w:cs="Arial"/>
          <w:color w:val="173F4B"/>
          <w:lang w:eastAsia="en-GB"/>
        </w:rPr>
        <w:t>day in school, preparation and Note of Visit</w:t>
      </w:r>
    </w:p>
    <w:p w14:paraId="47AE23C7" w14:textId="77777777" w:rsidR="00B47F93" w:rsidRPr="00264E97" w:rsidRDefault="00B47F93" w:rsidP="00B47F93">
      <w:pPr>
        <w:rPr>
          <w:rFonts w:ascii="Arial" w:eastAsiaTheme="majorEastAsia" w:hAnsi="Arial" w:cs="Arial"/>
          <w:color w:val="173F4B"/>
          <w:lang w:eastAsia="en-GB"/>
        </w:rPr>
      </w:pPr>
      <w:r w:rsidRPr="00264E97">
        <w:rPr>
          <w:rFonts w:ascii="Arial" w:eastAsiaTheme="majorEastAsia" w:hAnsi="Arial" w:cs="Arial"/>
          <w:color w:val="173F4B"/>
          <w:lang w:eastAsia="en-GB"/>
        </w:rPr>
        <w:t>£650 (+ VAT + mileage)</w:t>
      </w:r>
    </w:p>
    <w:p w14:paraId="7E9F557E" w14:textId="77777777" w:rsidR="00B47F93" w:rsidRPr="00264E97" w:rsidRDefault="00B47F93" w:rsidP="00B47F93">
      <w:pPr>
        <w:rPr>
          <w:rFonts w:ascii="Arial" w:eastAsiaTheme="majorEastAsia" w:hAnsi="Arial" w:cs="Arial"/>
          <w:color w:val="173F4B"/>
          <w:lang w:eastAsia="en-GB"/>
        </w:rPr>
      </w:pPr>
      <w:r w:rsidRPr="00264E97">
        <w:rPr>
          <w:rFonts w:ascii="Arial" w:eastAsiaTheme="majorEastAsia" w:hAnsi="Arial" w:cs="Arial"/>
          <w:color w:val="173F4B"/>
          <w:lang w:eastAsia="en-GB"/>
        </w:rPr>
        <w:t>If you prefer a more detailed report + £200 to RRP = £850</w:t>
      </w:r>
    </w:p>
    <w:p w14:paraId="419FB890" w14:textId="77777777" w:rsidR="00B47F93" w:rsidRPr="00264E97" w:rsidRDefault="00B47F93" w:rsidP="00B47F93">
      <w:pPr>
        <w:rPr>
          <w:rFonts w:ascii="Arial" w:eastAsiaTheme="majorEastAsia" w:hAnsi="Arial" w:cs="Arial"/>
          <w:color w:val="173F4B"/>
          <w:lang w:eastAsia="en-GB"/>
        </w:rPr>
      </w:pPr>
    </w:p>
    <w:p w14:paraId="27783478" w14:textId="77777777" w:rsidR="00B47F93" w:rsidRPr="00264E97" w:rsidRDefault="00B47F93" w:rsidP="00B47F93">
      <w:pPr>
        <w:rPr>
          <w:rFonts w:ascii="Arial" w:eastAsiaTheme="majorEastAsia" w:hAnsi="Arial" w:cs="Arial"/>
          <w:color w:val="173F4B"/>
          <w:lang w:eastAsia="en-GB"/>
        </w:rPr>
      </w:pPr>
      <w:r w:rsidRPr="00264E97">
        <w:rPr>
          <w:rFonts w:ascii="Arial" w:eastAsiaTheme="majorEastAsia" w:hAnsi="Arial" w:cs="Arial"/>
          <w:color w:val="173F4B"/>
          <w:lang w:eastAsia="en-GB"/>
        </w:rPr>
        <w:t>ECM Education consultants offer a comprehensive approach to getting it right in early years. Schools with single reception classes to full units including children aged two can benefit from the range of bespoke support and development opportunities for leaders, teachers and practitioners. </w:t>
      </w:r>
      <w:r w:rsidRPr="00264E97">
        <w:rPr>
          <w:rFonts w:ascii="Arial" w:eastAsiaTheme="majorEastAsia" w:hAnsi="Arial" w:cs="Arial"/>
          <w:color w:val="173F4B"/>
          <w:lang w:eastAsia="en-GB"/>
        </w:rPr>
        <w:br/>
        <w:t>An Early Years review starts with a full triangulation of evidence relating to the impact of the full provision on the outcomes for children. The leadership aspect looks at the impact of leadership on the quality of teaching, learning and outcomes by making observations and considering children’s evidence and the use of assessment information. The evaluation includes a full day in school with preparation beforehand and written feedback afterwards. During the day in school, advisers will conduct a number of activities and will invite leaders to be part of the process. </w:t>
      </w:r>
    </w:p>
    <w:p w14:paraId="4981B65C" w14:textId="77777777" w:rsidR="00B47F93" w:rsidRPr="00264E97" w:rsidRDefault="00B47F93" w:rsidP="00B47F93">
      <w:pPr>
        <w:rPr>
          <w:rFonts w:ascii="Arial" w:eastAsiaTheme="majorEastAsia" w:hAnsi="Arial" w:cs="Arial"/>
          <w:color w:val="173F4B"/>
          <w:lang w:eastAsia="en-GB"/>
        </w:rPr>
      </w:pPr>
      <w:r w:rsidRPr="00264E97">
        <w:rPr>
          <w:rFonts w:ascii="Arial" w:eastAsiaTheme="majorEastAsia" w:hAnsi="Arial" w:cs="Arial"/>
          <w:color w:val="173F4B"/>
          <w:lang w:eastAsia="en-GB"/>
        </w:rPr>
        <w:t>In collaboration with your staff ECM will: </w:t>
      </w:r>
    </w:p>
    <w:p w14:paraId="103DCE4D" w14:textId="77777777" w:rsidR="00B47F93" w:rsidRPr="00264E97" w:rsidRDefault="00B47F93" w:rsidP="00B47F93">
      <w:pPr>
        <w:rPr>
          <w:rFonts w:ascii="Arial" w:eastAsiaTheme="majorEastAsia" w:hAnsi="Arial" w:cs="Arial"/>
          <w:color w:val="173F4B"/>
          <w:lang w:eastAsia="en-GB"/>
        </w:rPr>
      </w:pPr>
      <w:r w:rsidRPr="00264E97">
        <w:rPr>
          <w:rFonts w:ascii="Arial" w:eastAsiaTheme="majorEastAsia" w:hAnsi="Arial" w:cs="Arial"/>
          <w:color w:val="173F4B"/>
          <w:lang w:eastAsia="en-GB"/>
        </w:rPr>
        <w:t>Consider the accuracy of self-evaluation activities and the quality of development and improvement planning</w:t>
      </w:r>
    </w:p>
    <w:p w14:paraId="2E202283" w14:textId="77777777" w:rsidR="00B47F93" w:rsidRPr="00264E97" w:rsidRDefault="00B47F93" w:rsidP="00B47F93">
      <w:pPr>
        <w:rPr>
          <w:rFonts w:ascii="Arial" w:eastAsiaTheme="majorEastAsia" w:hAnsi="Arial" w:cs="Arial"/>
          <w:color w:val="173F4B"/>
          <w:lang w:eastAsia="en-GB"/>
        </w:rPr>
      </w:pPr>
      <w:r w:rsidRPr="00264E97">
        <w:rPr>
          <w:rFonts w:ascii="Arial" w:eastAsiaTheme="majorEastAsia" w:hAnsi="Arial" w:cs="Arial"/>
          <w:color w:val="173F4B"/>
          <w:lang w:eastAsia="en-GB"/>
        </w:rPr>
        <w:t>Scrutinise the effectiveness of the observation, assessment and planning cycle</w:t>
      </w:r>
    </w:p>
    <w:p w14:paraId="21D8BA75" w14:textId="77777777" w:rsidR="00B47F93" w:rsidRPr="00264E97" w:rsidRDefault="00B47F93" w:rsidP="00B47F93">
      <w:pPr>
        <w:rPr>
          <w:rFonts w:ascii="Arial" w:eastAsiaTheme="majorEastAsia" w:hAnsi="Arial" w:cs="Arial"/>
          <w:color w:val="173F4B"/>
          <w:lang w:eastAsia="en-GB"/>
        </w:rPr>
      </w:pPr>
      <w:r w:rsidRPr="00264E97">
        <w:rPr>
          <w:rFonts w:ascii="Arial" w:eastAsiaTheme="majorEastAsia" w:hAnsi="Arial" w:cs="Arial"/>
          <w:color w:val="173F4B"/>
          <w:lang w:eastAsia="en-GB"/>
        </w:rPr>
        <w:t>Validate assessment by looking at a range of evidence</w:t>
      </w:r>
    </w:p>
    <w:p w14:paraId="1275DD31" w14:textId="77777777" w:rsidR="00B47F93" w:rsidRPr="00264E97" w:rsidRDefault="00B47F93" w:rsidP="00B47F93">
      <w:pPr>
        <w:rPr>
          <w:rFonts w:ascii="Arial" w:eastAsiaTheme="majorEastAsia" w:hAnsi="Arial" w:cs="Arial"/>
          <w:color w:val="173F4B"/>
          <w:lang w:eastAsia="en-GB"/>
        </w:rPr>
      </w:pPr>
      <w:r w:rsidRPr="00264E97">
        <w:rPr>
          <w:rFonts w:ascii="Arial" w:eastAsiaTheme="majorEastAsia" w:hAnsi="Arial" w:cs="Arial"/>
          <w:color w:val="173F4B"/>
          <w:lang w:eastAsia="en-GB"/>
        </w:rPr>
        <w:t>Observe, play with and talk to children</w:t>
      </w:r>
    </w:p>
    <w:p w14:paraId="4EB36D9A" w14:textId="77777777" w:rsidR="00B47F93" w:rsidRPr="00264E97" w:rsidRDefault="00B47F93" w:rsidP="00B47F93">
      <w:pPr>
        <w:rPr>
          <w:rFonts w:ascii="Arial" w:eastAsiaTheme="majorEastAsia" w:hAnsi="Arial" w:cs="Arial"/>
          <w:color w:val="173F4B"/>
          <w:lang w:eastAsia="en-GB"/>
        </w:rPr>
      </w:pPr>
      <w:r w:rsidRPr="00264E97">
        <w:rPr>
          <w:rFonts w:ascii="Arial" w:eastAsiaTheme="majorEastAsia" w:hAnsi="Arial" w:cs="Arial"/>
          <w:color w:val="173F4B"/>
          <w:lang w:eastAsia="en-GB"/>
        </w:rPr>
        <w:t>Discuss pedagogy, methodology and vision with leadership</w:t>
      </w:r>
    </w:p>
    <w:p w14:paraId="54808DC0" w14:textId="77777777" w:rsidR="00B47F93" w:rsidRPr="00264E97" w:rsidRDefault="00B47F93" w:rsidP="00B47F93">
      <w:pPr>
        <w:rPr>
          <w:rFonts w:ascii="Arial" w:eastAsiaTheme="majorEastAsia" w:hAnsi="Arial" w:cs="Arial"/>
          <w:color w:val="173F4B"/>
          <w:lang w:eastAsia="en-GB"/>
        </w:rPr>
      </w:pPr>
      <w:r w:rsidRPr="00264E97">
        <w:rPr>
          <w:rFonts w:ascii="Arial" w:eastAsiaTheme="majorEastAsia" w:hAnsi="Arial" w:cs="Arial"/>
          <w:color w:val="173F4B"/>
          <w:lang w:eastAsia="en-GB"/>
        </w:rPr>
        <w:t>Scrutinise performance information</w:t>
      </w:r>
    </w:p>
    <w:p w14:paraId="62CAF2AA" w14:textId="77777777" w:rsidR="00B47F93" w:rsidRPr="00264E97" w:rsidRDefault="00B47F93" w:rsidP="00B47F93">
      <w:pPr>
        <w:rPr>
          <w:rFonts w:ascii="Arial" w:eastAsiaTheme="majorEastAsia" w:hAnsi="Arial" w:cs="Arial"/>
          <w:color w:val="173F4B"/>
          <w:lang w:eastAsia="en-GB"/>
        </w:rPr>
      </w:pPr>
      <w:r w:rsidRPr="00264E97">
        <w:rPr>
          <w:rFonts w:ascii="Arial" w:eastAsiaTheme="majorEastAsia" w:hAnsi="Arial" w:cs="Arial"/>
          <w:color w:val="173F4B"/>
          <w:lang w:eastAsia="en-GB"/>
        </w:rPr>
        <w:t>Use the opportunity to coach and support staff and leaders</w:t>
      </w:r>
      <w:r w:rsidRPr="00264E97">
        <w:rPr>
          <w:rFonts w:ascii="Arial" w:eastAsiaTheme="majorEastAsia" w:hAnsi="Arial" w:cs="Arial"/>
          <w:color w:val="173F4B"/>
          <w:lang w:eastAsia="en-GB"/>
        </w:rPr>
        <w:br/>
        <w:t>·</w:t>
      </w:r>
    </w:p>
    <w:p w14:paraId="1ECC3D86" w14:textId="77777777" w:rsidR="00B47F93" w:rsidRPr="00264E97" w:rsidRDefault="00B47F93" w:rsidP="00B47F93">
      <w:pPr>
        <w:rPr>
          <w:rFonts w:ascii="Arial" w:eastAsiaTheme="majorEastAsia" w:hAnsi="Arial" w:cs="Arial"/>
          <w:color w:val="173F4B"/>
          <w:lang w:eastAsia="en-GB"/>
        </w:rPr>
      </w:pPr>
      <w:r w:rsidRPr="00264E97">
        <w:rPr>
          <w:rFonts w:ascii="Arial" w:eastAsiaTheme="majorEastAsia" w:hAnsi="Arial" w:cs="Arial"/>
          <w:color w:val="173F4B"/>
          <w:lang w:eastAsia="en-GB"/>
        </w:rPr>
        <w:br/>
        <w:t>A written record of feedback will allow leaders to celebrate strengths and develop areas for improvement</w:t>
      </w:r>
    </w:p>
    <w:p w14:paraId="1C610863" w14:textId="77777777" w:rsidR="00B47F93" w:rsidRPr="00264E97" w:rsidRDefault="00B47F93" w:rsidP="00B47F93">
      <w:pPr>
        <w:rPr>
          <w:rFonts w:ascii="Arial" w:eastAsiaTheme="majorEastAsia" w:hAnsi="Arial" w:cs="Arial"/>
          <w:color w:val="173F4B"/>
          <w:lang w:eastAsia="en-GB"/>
        </w:rPr>
      </w:pPr>
    </w:p>
    <w:p w14:paraId="518B751C" w14:textId="77777777" w:rsidR="00B47F93" w:rsidRPr="004C0D33" w:rsidRDefault="00B47F93" w:rsidP="00B47F93">
      <w:pPr>
        <w:rPr>
          <w:rFonts w:ascii="Arial" w:eastAsiaTheme="majorEastAsia" w:hAnsi="Arial" w:cs="Arial"/>
          <w:color w:val="173F4B"/>
          <w:sz w:val="26"/>
          <w:szCs w:val="26"/>
          <w:lang w:eastAsia="en-GB"/>
        </w:rPr>
      </w:pPr>
    </w:p>
    <w:p w14:paraId="6E18A762" w14:textId="77777777" w:rsidR="00B47F93" w:rsidRPr="004C0D33" w:rsidRDefault="00B47F93" w:rsidP="007D02C2">
      <w:pPr>
        <w:pStyle w:val="Heading1"/>
        <w15:collapsed/>
        <w:rPr>
          <w:rFonts w:ascii="Arial" w:eastAsiaTheme="majorEastAsia" w:hAnsi="Arial" w:cs="Arial"/>
          <w:b w:val="0"/>
          <w:bCs w:val="0"/>
          <w:color w:val="173F4B"/>
          <w:kern w:val="0"/>
          <w:sz w:val="26"/>
          <w:szCs w:val="26"/>
        </w:rPr>
      </w:pPr>
      <w:r w:rsidRPr="004C0D33">
        <w:rPr>
          <w:rFonts w:ascii="Arial" w:eastAsiaTheme="majorEastAsia" w:hAnsi="Arial" w:cs="Arial"/>
          <w:b w:val="0"/>
          <w:bCs w:val="0"/>
          <w:color w:val="173F4B"/>
          <w:kern w:val="0"/>
          <w:sz w:val="26"/>
          <w:szCs w:val="26"/>
        </w:rPr>
        <w:t>SEND Review (1 day)</w:t>
      </w:r>
    </w:p>
    <w:p w14:paraId="42DA503D" w14:textId="77777777" w:rsidR="00B47F93" w:rsidRPr="00264E97" w:rsidRDefault="00B47F93" w:rsidP="00B47F93">
      <w:pPr>
        <w:rPr>
          <w:rFonts w:ascii="Arial" w:eastAsiaTheme="majorEastAsia" w:hAnsi="Arial" w:cs="Arial"/>
          <w:color w:val="173F4B"/>
          <w:lang w:eastAsia="en-GB"/>
        </w:rPr>
      </w:pPr>
      <w:r w:rsidRPr="00264E97">
        <w:rPr>
          <w:rFonts w:ascii="Arial" w:eastAsiaTheme="majorEastAsia" w:hAnsi="Arial" w:cs="Arial"/>
          <w:color w:val="173F4B"/>
          <w:lang w:eastAsia="en-GB"/>
        </w:rPr>
        <w:t>1 day in school, preparation and Note of Visit</w:t>
      </w:r>
    </w:p>
    <w:p w14:paraId="4C4514E4" w14:textId="77777777" w:rsidR="00B47F93" w:rsidRPr="00264E97" w:rsidRDefault="00B47F93" w:rsidP="00B47F93">
      <w:pPr>
        <w:rPr>
          <w:rFonts w:ascii="Arial" w:eastAsiaTheme="majorEastAsia" w:hAnsi="Arial" w:cs="Arial"/>
          <w:color w:val="173F4B"/>
          <w:lang w:eastAsia="en-GB"/>
        </w:rPr>
      </w:pPr>
      <w:r w:rsidRPr="00264E97">
        <w:rPr>
          <w:rFonts w:ascii="Arial" w:eastAsiaTheme="majorEastAsia" w:hAnsi="Arial" w:cs="Arial"/>
          <w:color w:val="173F4B"/>
          <w:lang w:eastAsia="en-GB"/>
        </w:rPr>
        <w:t>£650 (+ VAT + mileage)</w:t>
      </w:r>
    </w:p>
    <w:p w14:paraId="113F5BC7" w14:textId="77777777" w:rsidR="00B47F93" w:rsidRPr="00264E97" w:rsidRDefault="00B47F93" w:rsidP="00B47F93">
      <w:pPr>
        <w:rPr>
          <w:rFonts w:ascii="Arial" w:eastAsiaTheme="majorEastAsia" w:hAnsi="Arial" w:cs="Arial"/>
          <w:color w:val="173F4B"/>
          <w:lang w:eastAsia="en-GB"/>
        </w:rPr>
      </w:pPr>
      <w:r w:rsidRPr="00264E97">
        <w:rPr>
          <w:rFonts w:ascii="Arial" w:eastAsiaTheme="majorEastAsia" w:hAnsi="Arial" w:cs="Arial"/>
          <w:color w:val="173F4B"/>
          <w:lang w:eastAsia="en-GB"/>
        </w:rPr>
        <w:t>If you prefer a more detailed report + £200 to RRP = £850</w:t>
      </w:r>
    </w:p>
    <w:p w14:paraId="46B098D1" w14:textId="77777777" w:rsidR="00B47F93" w:rsidRPr="00264E97" w:rsidRDefault="00B47F93" w:rsidP="00B47F93">
      <w:pPr>
        <w:rPr>
          <w:rFonts w:ascii="Arial" w:eastAsiaTheme="majorEastAsia" w:hAnsi="Arial" w:cs="Arial"/>
          <w:color w:val="173F4B"/>
          <w:lang w:eastAsia="en-GB"/>
        </w:rPr>
      </w:pPr>
    </w:p>
    <w:p w14:paraId="7FE35440" w14:textId="77777777" w:rsidR="00B47F93" w:rsidRPr="00264E97" w:rsidRDefault="00B47F93" w:rsidP="00B47F93">
      <w:pPr>
        <w:rPr>
          <w:rFonts w:ascii="Arial" w:eastAsiaTheme="majorEastAsia" w:hAnsi="Arial" w:cs="Arial"/>
          <w:color w:val="173F4B"/>
          <w:lang w:eastAsia="en-GB"/>
        </w:rPr>
      </w:pPr>
      <w:r w:rsidRPr="00264E97">
        <w:rPr>
          <w:rFonts w:ascii="Arial" w:eastAsiaTheme="majorEastAsia" w:hAnsi="Arial" w:cs="Arial"/>
          <w:color w:val="173F4B"/>
          <w:lang w:eastAsia="en-GB"/>
        </w:rPr>
        <w:t>This one-day review in your school alongside your SENCo will provide a critical and supportive process to evaluate the effectiveness of your SEND provision/co-ordination and identify areas of strengths and actions for development. Evidence will be collated in a written report to inform your school’s monitoring and evaluation of SEND provision. </w:t>
      </w:r>
      <w:r w:rsidRPr="00264E97">
        <w:rPr>
          <w:rFonts w:ascii="Arial" w:eastAsiaTheme="majorEastAsia" w:hAnsi="Arial" w:cs="Arial"/>
          <w:color w:val="173F4B"/>
          <w:lang w:eastAsia="en-GB"/>
        </w:rPr>
        <w:br/>
      </w:r>
      <w:r w:rsidRPr="00264E97">
        <w:rPr>
          <w:rFonts w:ascii="Arial" w:eastAsiaTheme="majorEastAsia" w:hAnsi="Arial" w:cs="Arial"/>
          <w:color w:val="173F4B"/>
          <w:lang w:eastAsia="en-GB"/>
        </w:rPr>
        <w:br/>
        <w:t>The ECM Review will:</w:t>
      </w:r>
    </w:p>
    <w:p w14:paraId="4F2422A5" w14:textId="77777777" w:rsidR="00B47F93" w:rsidRPr="00264E97" w:rsidRDefault="00B47F93" w:rsidP="00B47F93">
      <w:pPr>
        <w:rPr>
          <w:rFonts w:ascii="Arial" w:eastAsiaTheme="majorEastAsia" w:hAnsi="Arial" w:cs="Arial"/>
          <w:color w:val="173F4B"/>
          <w:lang w:eastAsia="en-GB"/>
        </w:rPr>
      </w:pPr>
      <w:r w:rsidRPr="00264E97">
        <w:rPr>
          <w:rFonts w:ascii="Arial" w:eastAsiaTheme="majorEastAsia" w:hAnsi="Arial" w:cs="Arial"/>
          <w:color w:val="173F4B"/>
          <w:lang w:eastAsia="en-GB"/>
        </w:rPr>
        <w:br/>
        <w:t>Review the quality and impact of the following: </w:t>
      </w:r>
    </w:p>
    <w:p w14:paraId="3851F679" w14:textId="77777777" w:rsidR="00B47F93" w:rsidRPr="00264E97" w:rsidRDefault="00B47F93" w:rsidP="00B47F93">
      <w:pPr>
        <w:rPr>
          <w:rFonts w:ascii="Arial" w:eastAsiaTheme="majorEastAsia" w:hAnsi="Arial" w:cs="Arial"/>
          <w:color w:val="173F4B"/>
          <w:lang w:eastAsia="en-GB"/>
        </w:rPr>
      </w:pPr>
      <w:r w:rsidRPr="00264E97">
        <w:rPr>
          <w:rFonts w:ascii="Arial" w:eastAsiaTheme="majorEastAsia" w:hAnsi="Arial" w:cs="Arial"/>
          <w:color w:val="173F4B"/>
          <w:lang w:eastAsia="en-GB"/>
        </w:rPr>
        <w:t>Securing self-evaluation of the quality of SEND provision</w:t>
      </w:r>
    </w:p>
    <w:p w14:paraId="3B695454" w14:textId="77777777" w:rsidR="00B47F93" w:rsidRPr="00264E97" w:rsidRDefault="00B47F93" w:rsidP="00B47F93">
      <w:pPr>
        <w:rPr>
          <w:rFonts w:ascii="Arial" w:eastAsiaTheme="majorEastAsia" w:hAnsi="Arial" w:cs="Arial"/>
          <w:color w:val="173F4B"/>
          <w:lang w:eastAsia="en-GB"/>
        </w:rPr>
      </w:pPr>
      <w:r w:rsidRPr="00264E97">
        <w:rPr>
          <w:rFonts w:ascii="Arial" w:eastAsiaTheme="majorEastAsia" w:hAnsi="Arial" w:cs="Arial"/>
          <w:color w:val="173F4B"/>
          <w:lang w:eastAsia="en-GB"/>
        </w:rPr>
        <w:t>Interpretation of SEND data - identifying trends and processes for capturing an overview of achievement for SEND pupils</w:t>
      </w:r>
    </w:p>
    <w:p w14:paraId="52D4E239" w14:textId="77777777" w:rsidR="00B47F93" w:rsidRPr="00264E97" w:rsidRDefault="00B47F93" w:rsidP="00B47F93">
      <w:pPr>
        <w:rPr>
          <w:rFonts w:ascii="Arial" w:eastAsiaTheme="majorEastAsia" w:hAnsi="Arial" w:cs="Arial"/>
          <w:color w:val="173F4B"/>
          <w:lang w:eastAsia="en-GB"/>
        </w:rPr>
      </w:pPr>
      <w:r w:rsidRPr="00264E97">
        <w:rPr>
          <w:rFonts w:ascii="Arial" w:eastAsiaTheme="majorEastAsia" w:hAnsi="Arial" w:cs="Arial"/>
          <w:color w:val="173F4B"/>
          <w:lang w:eastAsia="en-GB"/>
        </w:rPr>
        <w:t>Create action plans with success criteria that is measurable and secures improvements through monitoring and evaluation strategies</w:t>
      </w:r>
    </w:p>
    <w:p w14:paraId="4BF77807" w14:textId="77777777" w:rsidR="00B47F93" w:rsidRPr="00264E97" w:rsidRDefault="00B47F93" w:rsidP="00B47F93">
      <w:pPr>
        <w:rPr>
          <w:rFonts w:ascii="Arial" w:eastAsiaTheme="majorEastAsia" w:hAnsi="Arial" w:cs="Arial"/>
          <w:color w:val="173F4B"/>
          <w:lang w:eastAsia="en-GB"/>
        </w:rPr>
      </w:pPr>
      <w:r w:rsidRPr="00264E97">
        <w:rPr>
          <w:rFonts w:ascii="Arial" w:eastAsiaTheme="majorEastAsia" w:hAnsi="Arial" w:cs="Arial"/>
          <w:color w:val="173F4B"/>
          <w:lang w:eastAsia="en-GB"/>
        </w:rPr>
        <w:t>Giving feedback to improve staff performance and coaching skills - working with governors and other stake holders</w:t>
      </w:r>
    </w:p>
    <w:p w14:paraId="601A484E" w14:textId="77777777" w:rsidR="00B47F93" w:rsidRPr="00B47F93" w:rsidRDefault="00B47F93" w:rsidP="00B47F93">
      <w:pPr>
        <w:rPr>
          <w:rFonts w:ascii="Arial" w:hAnsi="Arial" w:cs="Arial"/>
          <w:color w:val="2F5597"/>
          <w:sz w:val="28"/>
          <w:szCs w:val="28"/>
          <w:bdr w:val="none" w:sz="0" w:space="0" w:color="auto" w:frame="1"/>
        </w:rPr>
      </w:pPr>
    </w:p>
    <w:p w14:paraId="1A614E7E" w14:textId="33716C90" w:rsidR="006F670D" w:rsidRDefault="006F670D" w:rsidP="00A06914">
      <w:pPr>
        <w:spacing w:after="160" w:line="259" w:lineRule="auto"/>
        <w:rPr>
          <w:shd w:val="clear" w:color="auto" w:fill="FFFFFF"/>
        </w:rPr>
        <w:sectPr w:rsidR="006F670D" w:rsidSect="00334795">
          <w:type w:val="continuous"/>
          <w:pgSz w:w="11906" w:h="16838"/>
          <w:pgMar w:top="1440" w:right="1440" w:bottom="1440" w:left="1440" w:header="708" w:footer="708" w:gutter="0"/>
          <w:cols w:space="708"/>
          <w:docGrid w:linePitch="360"/>
        </w:sectPr>
      </w:pPr>
    </w:p>
    <w:p w14:paraId="7F168232" w14:textId="77777777" w:rsidR="006F670D" w:rsidRPr="00F7059B" w:rsidRDefault="006F670D" w:rsidP="007D02C2">
      <w:pPr>
        <w:pStyle w:val="Heading2"/>
        <w15:collapsed/>
        <w:rPr>
          <w:rFonts w:ascii="Arial" w:eastAsiaTheme="minorHAnsi" w:hAnsi="Arial" w:cs="Arial"/>
          <w:color w:val="2F5597"/>
          <w:sz w:val="28"/>
          <w:szCs w:val="28"/>
          <w:bdr w:val="none" w:sz="0" w:space="0" w:color="auto" w:frame="1"/>
        </w:rPr>
      </w:pPr>
      <w:r w:rsidRPr="004C0D33">
        <w:rPr>
          <w:rFonts w:ascii="Arial" w:hAnsi="Arial" w:cs="Arial"/>
          <w:color w:val="173F4B"/>
          <w:lang w:eastAsia="en-GB"/>
        </w:rPr>
        <w:t>Deep Dive into your chosen subject.</w:t>
      </w:r>
    </w:p>
    <w:p w14:paraId="1D8DB73F" w14:textId="77777777" w:rsidR="006F670D" w:rsidRPr="00367C08" w:rsidRDefault="006F670D" w:rsidP="006F670D">
      <w:pPr>
        <w:rPr>
          <w:rFonts w:ascii="Arial" w:eastAsia="Times New Roman" w:hAnsi="Arial" w:cs="Arial"/>
          <w:color w:val="0070C0"/>
          <w:sz w:val="28"/>
          <w:szCs w:val="28"/>
          <w:u w:val="single"/>
        </w:rPr>
      </w:pPr>
    </w:p>
    <w:p w14:paraId="60BBA1C2" w14:textId="77777777" w:rsidR="006F670D" w:rsidRPr="00105728" w:rsidRDefault="006F670D" w:rsidP="006F670D">
      <w:pPr>
        <w:rPr>
          <w:rFonts w:ascii="Arial" w:eastAsia="Times New Roman" w:hAnsi="Arial" w:cs="Arial"/>
          <w:color w:val="173F4B"/>
          <w:shd w:val="clear" w:color="auto" w:fill="FFFFFF"/>
          <w:lang w:eastAsia="en-GB"/>
        </w:rPr>
      </w:pPr>
      <w:r w:rsidRPr="00105728">
        <w:rPr>
          <w:rFonts w:ascii="Arial" w:eastAsia="Times New Roman" w:hAnsi="Arial" w:cs="Arial"/>
          <w:color w:val="173F4B"/>
          <w:shd w:val="clear" w:color="auto" w:fill="FFFFFF"/>
          <w:lang w:eastAsia="en-GB"/>
        </w:rPr>
        <w:t>Supportive, collaborative and coaching school leaders through the process.</w:t>
      </w:r>
    </w:p>
    <w:p w14:paraId="19398052" w14:textId="77777777" w:rsidR="006F670D" w:rsidRDefault="006F670D" w:rsidP="006F670D"/>
    <w:p w14:paraId="4DFC9265" w14:textId="77777777" w:rsidR="006F670D" w:rsidRPr="00D77D50" w:rsidRDefault="006F670D" w:rsidP="006F670D">
      <w:pPr>
        <w:rPr>
          <w:rFonts w:ascii="Arial" w:eastAsia="Times New Roman" w:hAnsi="Arial" w:cs="Arial"/>
          <w:color w:val="173F4B"/>
          <w:shd w:val="clear" w:color="auto" w:fill="FFFFFF"/>
          <w:lang w:eastAsia="en-GB"/>
        </w:rPr>
      </w:pPr>
      <w:r w:rsidRPr="00367C08">
        <w:rPr>
          <w:rFonts w:ascii="Arial" w:hAnsi="Arial" w:cs="Arial"/>
          <w:color w:val="173F4B"/>
          <w:lang w:eastAsia="en-GB"/>
        </w:rPr>
        <w:t xml:space="preserve">1 </w:t>
      </w:r>
      <w:r w:rsidRPr="00D77D50">
        <w:rPr>
          <w:rFonts w:ascii="Arial" w:eastAsia="Times New Roman" w:hAnsi="Arial" w:cs="Arial"/>
          <w:color w:val="173F4B"/>
          <w:shd w:val="clear" w:color="auto" w:fill="FFFFFF"/>
          <w:lang w:eastAsia="en-GB"/>
        </w:rPr>
        <w:t>day in school.</w:t>
      </w:r>
    </w:p>
    <w:p w14:paraId="6D8906E7" w14:textId="77777777" w:rsidR="006F670D" w:rsidRPr="00D77D50" w:rsidRDefault="006F670D" w:rsidP="006F670D">
      <w:pPr>
        <w:rPr>
          <w:rFonts w:ascii="Arial" w:eastAsia="Times New Roman" w:hAnsi="Arial" w:cs="Arial"/>
          <w:color w:val="173F4B"/>
          <w:shd w:val="clear" w:color="auto" w:fill="FFFFFF"/>
          <w:lang w:eastAsia="en-GB"/>
        </w:rPr>
      </w:pPr>
      <w:r w:rsidRPr="00D77D50">
        <w:rPr>
          <w:rFonts w:ascii="Arial" w:eastAsia="Times New Roman" w:hAnsi="Arial" w:cs="Arial"/>
          <w:color w:val="173F4B"/>
          <w:shd w:val="clear" w:color="auto" w:fill="FFFFFF"/>
          <w:lang w:eastAsia="en-GB"/>
        </w:rPr>
        <w:t xml:space="preserve">Preparation, 5 hours in school, 1 hour note of visit – </w:t>
      </w:r>
    </w:p>
    <w:p w14:paraId="3CDAC06F" w14:textId="77777777" w:rsidR="006F670D" w:rsidRPr="00D77D50" w:rsidRDefault="006F670D" w:rsidP="006F670D">
      <w:pPr>
        <w:rPr>
          <w:rFonts w:ascii="Arial" w:eastAsia="Times New Roman" w:hAnsi="Arial" w:cs="Arial"/>
          <w:color w:val="173F4B"/>
          <w:shd w:val="clear" w:color="auto" w:fill="FFFFFF"/>
          <w:lang w:eastAsia="en-GB"/>
        </w:rPr>
      </w:pPr>
      <w:r w:rsidRPr="00D77D50">
        <w:rPr>
          <w:rFonts w:ascii="Arial" w:eastAsia="Times New Roman" w:hAnsi="Arial" w:cs="Arial"/>
          <w:color w:val="173F4B"/>
          <w:shd w:val="clear" w:color="auto" w:fill="FFFFFF"/>
          <w:lang w:eastAsia="en-GB"/>
        </w:rPr>
        <w:t>£650 (+ VAT + mileage)</w:t>
      </w:r>
    </w:p>
    <w:p w14:paraId="2F15272F" w14:textId="77777777" w:rsidR="006F670D" w:rsidRDefault="006F670D" w:rsidP="006F670D">
      <w:pPr>
        <w:rPr>
          <w:rFonts w:ascii="Arial" w:eastAsia="Times New Roman" w:hAnsi="Arial" w:cs="Arial"/>
          <w:color w:val="173F4B"/>
          <w:shd w:val="clear" w:color="auto" w:fill="FFFFFF"/>
          <w:lang w:eastAsia="en-GB"/>
        </w:rPr>
      </w:pPr>
      <w:r w:rsidRPr="00D77D50">
        <w:rPr>
          <w:rFonts w:ascii="Arial" w:eastAsia="Times New Roman" w:hAnsi="Arial" w:cs="Arial"/>
          <w:color w:val="173F4B"/>
          <w:shd w:val="clear" w:color="auto" w:fill="FFFFFF"/>
          <w:lang w:eastAsia="en-GB"/>
        </w:rPr>
        <w:t>If you prefer a more detailed report + £200 to RRP = £850</w:t>
      </w:r>
    </w:p>
    <w:p w14:paraId="598D0D24" w14:textId="77777777" w:rsidR="006F670D" w:rsidRDefault="006F670D" w:rsidP="006F670D">
      <w:pPr>
        <w:rPr>
          <w:rFonts w:ascii="Arial" w:eastAsia="Times New Roman" w:hAnsi="Arial" w:cs="Arial"/>
          <w:color w:val="173F4B"/>
          <w:shd w:val="clear" w:color="auto" w:fill="FFFFFF"/>
          <w:lang w:eastAsia="en-GB"/>
        </w:rPr>
      </w:pPr>
    </w:p>
    <w:p w14:paraId="133DFA78" w14:textId="77777777" w:rsidR="006F670D" w:rsidRPr="00367C08" w:rsidRDefault="006F670D" w:rsidP="006F670D">
      <w:pPr>
        <w:rPr>
          <w:rFonts w:ascii="Arial" w:hAnsi="Arial" w:cs="Arial"/>
          <w:color w:val="173F4B"/>
          <w:lang w:eastAsia="en-GB"/>
        </w:rPr>
      </w:pPr>
      <w:r w:rsidRPr="00367C08">
        <w:rPr>
          <w:rFonts w:ascii="Arial" w:hAnsi="Arial" w:cs="Arial"/>
          <w:color w:val="173F4B"/>
          <w:lang w:eastAsia="en-GB"/>
        </w:rPr>
        <w:t>Deep Dives available in:</w:t>
      </w:r>
    </w:p>
    <w:p w14:paraId="4BBE7FA5" w14:textId="77777777" w:rsidR="006F670D" w:rsidRPr="00367C08" w:rsidRDefault="006F670D" w:rsidP="006F670D">
      <w:pPr>
        <w:rPr>
          <w:rFonts w:ascii="Arial" w:hAnsi="Arial" w:cs="Arial"/>
          <w:color w:val="173F4B"/>
          <w:lang w:eastAsia="en-GB"/>
        </w:rPr>
      </w:pPr>
      <w:r w:rsidRPr="00367C08">
        <w:rPr>
          <w:rFonts w:ascii="Arial" w:hAnsi="Arial" w:cs="Arial"/>
          <w:color w:val="173F4B"/>
          <w:lang w:eastAsia="en-GB"/>
        </w:rPr>
        <w:t>English,</w:t>
      </w:r>
      <w:r>
        <w:rPr>
          <w:rFonts w:ascii="Arial" w:hAnsi="Arial" w:cs="Arial"/>
          <w:color w:val="173F4B"/>
          <w:lang w:eastAsia="en-GB"/>
        </w:rPr>
        <w:t xml:space="preserve"> Early reading and phonics, </w:t>
      </w:r>
      <w:r w:rsidRPr="00367C08">
        <w:rPr>
          <w:rFonts w:ascii="Arial" w:hAnsi="Arial" w:cs="Arial"/>
          <w:color w:val="173F4B"/>
          <w:lang w:eastAsia="en-GB"/>
        </w:rPr>
        <w:t>Maths, Science, History, Geography, D&amp;T,</w:t>
      </w:r>
    </w:p>
    <w:p w14:paraId="6633C3AB" w14:textId="77777777" w:rsidR="006F670D" w:rsidRPr="00367C08" w:rsidRDefault="006F670D" w:rsidP="006F670D">
      <w:pPr>
        <w:rPr>
          <w:rFonts w:ascii="Arial" w:hAnsi="Arial" w:cs="Arial"/>
          <w:color w:val="173F4B"/>
          <w:lang w:eastAsia="en-GB"/>
        </w:rPr>
      </w:pPr>
      <w:r w:rsidRPr="00367C08">
        <w:rPr>
          <w:rFonts w:ascii="Arial" w:hAnsi="Arial" w:cs="Arial"/>
          <w:color w:val="173F4B"/>
          <w:lang w:eastAsia="en-GB"/>
        </w:rPr>
        <w:t xml:space="preserve">PE, Music, RE, Art, </w:t>
      </w:r>
    </w:p>
    <w:p w14:paraId="6AE65215" w14:textId="77777777" w:rsidR="006F670D" w:rsidRPr="00367C08" w:rsidRDefault="006F670D" w:rsidP="006F670D">
      <w:pPr>
        <w:rPr>
          <w:rFonts w:ascii="Arial" w:hAnsi="Arial" w:cs="Arial"/>
          <w:color w:val="173F4B"/>
          <w:lang w:eastAsia="en-GB"/>
        </w:rPr>
      </w:pPr>
      <w:r w:rsidRPr="00367C08">
        <w:rPr>
          <w:rFonts w:ascii="Arial" w:hAnsi="Arial" w:cs="Arial"/>
          <w:color w:val="173F4B"/>
          <w:lang w:eastAsia="en-GB"/>
        </w:rPr>
        <w:t>Computing,</w:t>
      </w:r>
    </w:p>
    <w:p w14:paraId="20E7DD1A" w14:textId="77777777" w:rsidR="006F670D" w:rsidRPr="00367C08" w:rsidRDefault="006F670D" w:rsidP="006F670D">
      <w:pPr>
        <w:rPr>
          <w:rFonts w:ascii="Arial" w:hAnsi="Arial" w:cs="Arial"/>
          <w:color w:val="173F4B"/>
          <w:lang w:eastAsia="en-GB"/>
        </w:rPr>
      </w:pPr>
      <w:r w:rsidRPr="00367C08">
        <w:rPr>
          <w:rFonts w:ascii="Arial" w:hAnsi="Arial" w:cs="Arial"/>
          <w:color w:val="173F4B"/>
          <w:lang w:eastAsia="en-GB"/>
        </w:rPr>
        <w:t>Language</w:t>
      </w:r>
      <w:r>
        <w:rPr>
          <w:rFonts w:ascii="Arial" w:hAnsi="Arial" w:cs="Arial"/>
          <w:color w:val="173F4B"/>
          <w:lang w:eastAsia="en-GB"/>
        </w:rPr>
        <w:t>s</w:t>
      </w:r>
      <w:r w:rsidRPr="00367C08">
        <w:rPr>
          <w:rFonts w:ascii="Arial" w:hAnsi="Arial" w:cs="Arial"/>
          <w:color w:val="173F4B"/>
          <w:lang w:eastAsia="en-GB"/>
        </w:rPr>
        <w:t>.</w:t>
      </w:r>
    </w:p>
    <w:p w14:paraId="7A19F074" w14:textId="77777777" w:rsidR="006F670D" w:rsidRPr="00367C08" w:rsidRDefault="006F670D" w:rsidP="006F670D">
      <w:pPr>
        <w:rPr>
          <w:rFonts w:ascii="Arial Nova Cond" w:hAnsi="Arial Nova Cond" w:cs="Arial"/>
          <w:color w:val="173F4B"/>
          <w:lang w:eastAsia="en-GB"/>
        </w:rPr>
      </w:pPr>
      <w:r w:rsidRPr="00367C08">
        <w:rPr>
          <w:rFonts w:ascii="Arial Nova Cond" w:hAnsi="Arial Nova Cond" w:cs="Arial"/>
          <w:color w:val="173F4B"/>
          <w:lang w:eastAsia="en-GB"/>
        </w:rPr>
        <w:t>ECM offers a supportive coaching approach through the Deep Dive process</w:t>
      </w:r>
    </w:p>
    <w:p w14:paraId="502A9351" w14:textId="77777777" w:rsidR="006F670D" w:rsidRDefault="006F670D" w:rsidP="006F670D">
      <w:pPr>
        <w:rPr>
          <w:rFonts w:ascii="Arial Nova Cond" w:hAnsi="Arial Nova Cond" w:cstheme="minorHAnsi"/>
        </w:rPr>
      </w:pPr>
    </w:p>
    <w:p w14:paraId="0C6269F6" w14:textId="77777777" w:rsidR="006F670D" w:rsidRPr="00105728" w:rsidRDefault="006F670D" w:rsidP="006F670D">
      <w:pPr>
        <w:rPr>
          <w:rFonts w:ascii="Arial" w:eastAsia="Times New Roman" w:hAnsi="Arial" w:cs="Arial"/>
          <w:color w:val="173F4B"/>
          <w:shd w:val="clear" w:color="auto" w:fill="FFFFFF"/>
          <w:lang w:eastAsia="en-GB"/>
        </w:rPr>
      </w:pPr>
      <w:r w:rsidRPr="00105728">
        <w:rPr>
          <w:rFonts w:ascii="Arial" w:eastAsia="Times New Roman" w:hAnsi="Arial" w:cs="Arial"/>
          <w:color w:val="173F4B"/>
          <w:shd w:val="clear" w:color="auto" w:fill="FFFFFF"/>
          <w:lang w:eastAsia="en-GB"/>
        </w:rPr>
        <w:t>Focusing on the 6 key areas identified by Ofsted.  CURRICULUM, PEDAGOGY, ASSESSMENT, CULTURE, SYSTEMS, POLICY.</w:t>
      </w:r>
    </w:p>
    <w:p w14:paraId="3687CC8C" w14:textId="77777777" w:rsidR="006F670D" w:rsidRPr="00105728" w:rsidRDefault="006F670D" w:rsidP="006F670D">
      <w:pPr>
        <w:rPr>
          <w:rFonts w:ascii="Arial" w:eastAsia="Times New Roman" w:hAnsi="Arial" w:cs="Arial"/>
          <w:color w:val="173F4B"/>
          <w:shd w:val="clear" w:color="auto" w:fill="FFFFFF"/>
          <w:lang w:eastAsia="en-GB"/>
        </w:rPr>
      </w:pPr>
      <w:r w:rsidRPr="00105728">
        <w:rPr>
          <w:rFonts w:ascii="Arial" w:eastAsia="Times New Roman" w:hAnsi="Arial" w:cs="Arial"/>
          <w:color w:val="173F4B"/>
          <w:shd w:val="clear" w:color="auto" w:fill="FFFFFF"/>
          <w:lang w:eastAsia="en-GB"/>
        </w:rPr>
        <w:t>A typical day we can bespoke with you would include the following activities shadowed by you and your colleagues.</w:t>
      </w:r>
    </w:p>
    <w:p w14:paraId="12BEE9F5" w14:textId="77777777" w:rsidR="006F670D" w:rsidRPr="00105728" w:rsidRDefault="006F670D" w:rsidP="006F670D">
      <w:pPr>
        <w:rPr>
          <w:rFonts w:ascii="Arial" w:eastAsia="Times New Roman" w:hAnsi="Arial" w:cs="Arial"/>
          <w:color w:val="173F4B"/>
          <w:shd w:val="clear" w:color="auto" w:fill="FFFFFF"/>
          <w:lang w:eastAsia="en-GB"/>
        </w:rPr>
      </w:pPr>
    </w:p>
    <w:p w14:paraId="41222057" w14:textId="77777777" w:rsidR="006F670D" w:rsidRPr="00105728" w:rsidRDefault="006F670D" w:rsidP="006F670D">
      <w:pPr>
        <w:rPr>
          <w:rFonts w:ascii="Arial" w:eastAsia="Times New Roman" w:hAnsi="Arial" w:cs="Arial"/>
          <w:color w:val="173F4B"/>
          <w:shd w:val="clear" w:color="auto" w:fill="FFFFFF"/>
          <w:lang w:eastAsia="en-GB"/>
        </w:rPr>
      </w:pPr>
      <w:r w:rsidRPr="00105728">
        <w:rPr>
          <w:rFonts w:ascii="Arial" w:eastAsia="Times New Roman" w:hAnsi="Arial" w:cs="Arial"/>
          <w:color w:val="173F4B"/>
          <w:shd w:val="clear" w:color="auto" w:fill="FFFFFF"/>
          <w:lang w:eastAsia="en-GB"/>
        </w:rPr>
        <w:t>Review of the subject curriculum on website using an ECM aide memoire question sheet.</w:t>
      </w:r>
    </w:p>
    <w:p w14:paraId="553F7642" w14:textId="77777777" w:rsidR="006F670D" w:rsidRPr="00105728" w:rsidRDefault="006F670D" w:rsidP="006F670D">
      <w:pPr>
        <w:rPr>
          <w:rFonts w:ascii="Arial" w:eastAsia="Times New Roman" w:hAnsi="Arial" w:cs="Arial"/>
          <w:color w:val="173F4B"/>
          <w:shd w:val="clear" w:color="auto" w:fill="FFFFFF"/>
          <w:lang w:eastAsia="en-GB"/>
        </w:rPr>
      </w:pPr>
      <w:r w:rsidRPr="00105728">
        <w:rPr>
          <w:rFonts w:ascii="Arial" w:eastAsia="Times New Roman" w:hAnsi="Arial" w:cs="Arial"/>
          <w:color w:val="173F4B"/>
          <w:shd w:val="clear" w:color="auto" w:fill="FFFFFF"/>
          <w:lang w:eastAsia="en-GB"/>
        </w:rPr>
        <w:t>Initial conversation with HT discussing and agreeing agenda for the day and overviewing the quality of education in the deep dive subject</w:t>
      </w:r>
    </w:p>
    <w:p w14:paraId="7EA894D8" w14:textId="77777777" w:rsidR="006F670D" w:rsidRPr="00105728" w:rsidRDefault="006F670D" w:rsidP="006F670D">
      <w:pPr>
        <w:rPr>
          <w:rFonts w:ascii="Arial" w:eastAsia="Times New Roman" w:hAnsi="Arial" w:cs="Arial"/>
          <w:color w:val="173F4B"/>
          <w:shd w:val="clear" w:color="auto" w:fill="FFFFFF"/>
          <w:lang w:eastAsia="en-GB"/>
        </w:rPr>
      </w:pPr>
      <w:r w:rsidRPr="00105728">
        <w:rPr>
          <w:rFonts w:ascii="Arial" w:eastAsia="Times New Roman" w:hAnsi="Arial" w:cs="Arial"/>
          <w:color w:val="173F4B"/>
          <w:shd w:val="clear" w:color="auto" w:fill="FFFFFF"/>
          <w:lang w:eastAsia="en-GB"/>
        </w:rPr>
        <w:t>Interview with HT/curriculum lead on the quality of education overall and the chosen subject in particular using ECM aide memoire question sheets and the school’s curriculum documents, SEF judgements, SDP links and action plans.</w:t>
      </w:r>
    </w:p>
    <w:p w14:paraId="24631EA0" w14:textId="77777777" w:rsidR="006F670D" w:rsidRPr="00105728" w:rsidRDefault="006F670D" w:rsidP="006F670D">
      <w:pPr>
        <w:rPr>
          <w:rFonts w:ascii="Arial" w:eastAsia="Times New Roman" w:hAnsi="Arial" w:cs="Arial"/>
          <w:color w:val="173F4B"/>
          <w:shd w:val="clear" w:color="auto" w:fill="FFFFFF"/>
          <w:lang w:eastAsia="en-GB"/>
        </w:rPr>
      </w:pPr>
      <w:r w:rsidRPr="00105728">
        <w:rPr>
          <w:rFonts w:ascii="Arial" w:eastAsia="Times New Roman" w:hAnsi="Arial" w:cs="Arial"/>
          <w:color w:val="173F4B"/>
          <w:shd w:val="clear" w:color="auto" w:fill="FFFFFF"/>
          <w:lang w:eastAsia="en-GB"/>
        </w:rPr>
        <w:t>Interview with subject leader on the quality of education in their subject. Including a book scrutiny.</w:t>
      </w:r>
    </w:p>
    <w:p w14:paraId="099AB938" w14:textId="77777777" w:rsidR="006F670D" w:rsidRPr="00105728" w:rsidRDefault="006F670D" w:rsidP="006F670D">
      <w:pPr>
        <w:rPr>
          <w:rFonts w:ascii="Arial" w:eastAsia="Times New Roman" w:hAnsi="Arial" w:cs="Arial"/>
          <w:color w:val="173F4B"/>
          <w:shd w:val="clear" w:color="auto" w:fill="FFFFFF"/>
          <w:lang w:eastAsia="en-GB"/>
        </w:rPr>
      </w:pPr>
      <w:r w:rsidRPr="00105728">
        <w:rPr>
          <w:rFonts w:ascii="Arial" w:eastAsia="Times New Roman" w:hAnsi="Arial" w:cs="Arial"/>
          <w:color w:val="173F4B"/>
          <w:shd w:val="clear" w:color="auto" w:fill="FFFFFF"/>
          <w:lang w:eastAsia="en-GB"/>
        </w:rPr>
        <w:t>Learning walk in the year groups agreed with HT</w:t>
      </w:r>
    </w:p>
    <w:p w14:paraId="0FC04BB3" w14:textId="77777777" w:rsidR="006F670D" w:rsidRPr="00105728" w:rsidRDefault="006F670D" w:rsidP="006F670D">
      <w:pPr>
        <w:rPr>
          <w:rFonts w:ascii="Arial" w:eastAsia="Times New Roman" w:hAnsi="Arial" w:cs="Arial"/>
          <w:color w:val="173F4B"/>
          <w:shd w:val="clear" w:color="auto" w:fill="FFFFFF"/>
          <w:lang w:eastAsia="en-GB"/>
        </w:rPr>
      </w:pPr>
      <w:r w:rsidRPr="00105728">
        <w:rPr>
          <w:rFonts w:ascii="Arial" w:eastAsia="Times New Roman" w:hAnsi="Arial" w:cs="Arial"/>
          <w:color w:val="173F4B"/>
          <w:shd w:val="clear" w:color="auto" w:fill="FFFFFF"/>
          <w:lang w:eastAsia="en-GB"/>
        </w:rPr>
        <w:t>Pupil interviews with children from across the school</w:t>
      </w:r>
    </w:p>
    <w:p w14:paraId="5F24C7E6" w14:textId="77777777" w:rsidR="006F670D" w:rsidRPr="00105728" w:rsidRDefault="006F670D" w:rsidP="006F670D">
      <w:pPr>
        <w:rPr>
          <w:rFonts w:ascii="Arial" w:eastAsia="Times New Roman" w:hAnsi="Arial" w:cs="Arial"/>
          <w:color w:val="173F4B"/>
          <w:shd w:val="clear" w:color="auto" w:fill="FFFFFF"/>
          <w:lang w:eastAsia="en-GB"/>
        </w:rPr>
      </w:pPr>
      <w:r w:rsidRPr="00105728">
        <w:rPr>
          <w:rFonts w:ascii="Arial" w:eastAsia="Times New Roman" w:hAnsi="Arial" w:cs="Arial"/>
          <w:color w:val="173F4B"/>
          <w:shd w:val="clear" w:color="auto" w:fill="FFFFFF"/>
          <w:lang w:eastAsia="en-GB"/>
        </w:rPr>
        <w:t xml:space="preserve">Interview with teachers seen teaching </w:t>
      </w:r>
      <w:proofErr w:type="spellStart"/>
      <w:r w:rsidRPr="00105728">
        <w:rPr>
          <w:rFonts w:ascii="Arial" w:eastAsia="Times New Roman" w:hAnsi="Arial" w:cs="Arial"/>
          <w:color w:val="173F4B"/>
          <w:shd w:val="clear" w:color="auto" w:fill="FFFFFF"/>
          <w:lang w:eastAsia="en-GB"/>
        </w:rPr>
        <w:t>xxxx</w:t>
      </w:r>
      <w:proofErr w:type="spellEnd"/>
    </w:p>
    <w:p w14:paraId="2115B366" w14:textId="47ABCE6D" w:rsidR="006F670D" w:rsidRDefault="006F670D" w:rsidP="006F670D">
      <w:pPr>
        <w:rPr>
          <w:rFonts w:ascii="Arial" w:eastAsia="Times New Roman" w:hAnsi="Arial" w:cs="Arial"/>
          <w:color w:val="173F4B"/>
          <w:shd w:val="clear" w:color="auto" w:fill="FFFFFF"/>
          <w:lang w:eastAsia="en-GB"/>
        </w:rPr>
      </w:pPr>
      <w:r w:rsidRPr="00105728">
        <w:rPr>
          <w:rFonts w:ascii="Arial" w:eastAsia="Times New Roman" w:hAnsi="Arial" w:cs="Arial"/>
          <w:color w:val="173F4B"/>
          <w:shd w:val="clear" w:color="auto" w:fill="FFFFFF"/>
          <w:lang w:eastAsia="en-GB"/>
        </w:rPr>
        <w:t>Pulling together of main findings with HT, Curriculum lead and subject lead agreeing strengths and next steps</w:t>
      </w:r>
    </w:p>
    <w:p w14:paraId="251AFBEC" w14:textId="173F5BC9" w:rsidR="00F7059B" w:rsidRDefault="00F7059B" w:rsidP="006F670D">
      <w:pPr>
        <w:rPr>
          <w:rFonts w:ascii="Arial" w:eastAsia="Times New Roman" w:hAnsi="Arial" w:cs="Arial"/>
          <w:color w:val="173F4B"/>
          <w:shd w:val="clear" w:color="auto" w:fill="FFFFFF"/>
          <w:lang w:eastAsia="en-GB"/>
        </w:rPr>
      </w:pPr>
    </w:p>
    <w:p w14:paraId="44680D09" w14:textId="77777777" w:rsidR="00F7059B" w:rsidRDefault="00F7059B" w:rsidP="006F670D">
      <w:pPr>
        <w:rPr>
          <w:rFonts w:ascii="Arial" w:eastAsia="Times New Roman" w:hAnsi="Arial" w:cs="Arial"/>
          <w:color w:val="173F4B"/>
          <w:shd w:val="clear" w:color="auto" w:fill="FFFFFF"/>
          <w:lang w:eastAsia="en-GB"/>
        </w:rPr>
        <w:sectPr w:rsidR="00F7059B" w:rsidSect="006F670D">
          <w:type w:val="continuous"/>
          <w:pgSz w:w="11906" w:h="16838"/>
          <w:pgMar w:top="1440" w:right="1440" w:bottom="1440" w:left="1440" w:header="708" w:footer="708" w:gutter="0"/>
          <w:cols w:space="708"/>
          <w:docGrid w:linePitch="360"/>
        </w:sectPr>
      </w:pPr>
    </w:p>
    <w:p w14:paraId="46C5EC72" w14:textId="77777777" w:rsidR="00F7059B" w:rsidRDefault="00F7059B" w:rsidP="00A06914">
      <w:pPr>
        <w:spacing w:after="160" w:line="259" w:lineRule="auto"/>
        <w:rPr>
          <w:shd w:val="clear" w:color="auto" w:fill="FFFFFF"/>
        </w:rPr>
      </w:pPr>
    </w:p>
    <w:p w14:paraId="25DC56E6" w14:textId="0B836354" w:rsidR="0042774B" w:rsidRPr="00E11376" w:rsidRDefault="0042774B" w:rsidP="00A06914">
      <w:pPr>
        <w:spacing w:after="160" w:line="259" w:lineRule="auto"/>
      </w:pPr>
      <w:r w:rsidRPr="00E11376">
        <w:rPr>
          <w:noProof/>
        </w:rPr>
        <w:drawing>
          <wp:inline distT="0" distB="0" distL="0" distR="0" wp14:anchorId="1880236E" wp14:editId="06DBF115">
            <wp:extent cx="5731510" cy="887095"/>
            <wp:effectExtent l="0" t="0" r="2540" b="8255"/>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pic:cNvPicPr/>
                  </pic:nvPicPr>
                  <pic:blipFill>
                    <a:blip r:embed="rId42"/>
                    <a:stretch>
                      <a:fillRect/>
                    </a:stretch>
                  </pic:blipFill>
                  <pic:spPr>
                    <a:xfrm>
                      <a:off x="0" y="0"/>
                      <a:ext cx="5731510" cy="887095"/>
                    </a:xfrm>
                    <a:prstGeom prst="rect">
                      <a:avLst/>
                    </a:prstGeom>
                  </pic:spPr>
                </pic:pic>
              </a:graphicData>
            </a:graphic>
          </wp:inline>
        </w:drawing>
      </w:r>
    </w:p>
    <w:p w14:paraId="3007AA5B" w14:textId="07C7E9B0" w:rsidR="002555CE" w:rsidRPr="002555CE" w:rsidRDefault="002555CE" w:rsidP="007D02C2">
      <w:pPr>
        <w:pStyle w:val="Heading2"/>
        <w15:collapsed/>
        <w:rPr>
          <w:rFonts w:ascii="Arial" w:hAnsi="Arial" w:cs="Arial"/>
          <w:color w:val="173F4B"/>
          <w:lang w:eastAsia="en-GB"/>
        </w:rPr>
      </w:pPr>
      <w:r w:rsidRPr="002555CE">
        <w:rPr>
          <w:rFonts w:ascii="Arial" w:hAnsi="Arial" w:cs="Arial"/>
          <w:color w:val="173F4B"/>
          <w:lang w:eastAsia="en-GB"/>
        </w:rPr>
        <w:t>For CEO’s, Executive Heads, Headteachers and Senior Leaders in Primary and Secondary Schools….</w:t>
      </w:r>
    </w:p>
    <w:p w14:paraId="10FE8030" w14:textId="77777777" w:rsidR="0042774B" w:rsidRPr="002555CE" w:rsidRDefault="0042774B" w:rsidP="00651760">
      <w:pPr>
        <w:rPr>
          <w:rFonts w:ascii="Arial" w:eastAsia="Times New Roman" w:hAnsi="Arial" w:cs="Arial"/>
          <w:color w:val="0070C0"/>
          <w:sz w:val="28"/>
          <w:szCs w:val="28"/>
          <w:lang w:val="en"/>
        </w:rPr>
      </w:pPr>
    </w:p>
    <w:p w14:paraId="0E88619F" w14:textId="77777777" w:rsidR="0042774B" w:rsidRPr="00B47F93" w:rsidRDefault="0042774B" w:rsidP="00651760">
      <w:pPr>
        <w:rPr>
          <w:rFonts w:ascii="Arial" w:eastAsia="Times New Roman" w:hAnsi="Arial" w:cs="Arial"/>
          <w:color w:val="173F4B"/>
          <w:shd w:val="clear" w:color="auto" w:fill="FFFFFF"/>
        </w:rPr>
      </w:pPr>
      <w:bookmarkStart w:id="4" w:name="A4"/>
      <w:bookmarkEnd w:id="4"/>
      <w:r w:rsidRPr="00B47F93">
        <w:rPr>
          <w:rFonts w:ascii="Arial" w:eastAsia="Times New Roman" w:hAnsi="Arial" w:cs="Arial"/>
          <w:color w:val="173F4B"/>
          <w:shd w:val="clear" w:color="auto" w:fill="FFFFFF"/>
        </w:rPr>
        <w:t>3 hrs in total</w:t>
      </w:r>
    </w:p>
    <w:p w14:paraId="2115BC5F" w14:textId="77777777" w:rsidR="0042774B" w:rsidRDefault="0042774B" w:rsidP="00651760">
      <w:pPr>
        <w:rPr>
          <w:rFonts w:ascii="Arial" w:eastAsia="Times New Roman" w:hAnsi="Arial" w:cs="Arial"/>
          <w:color w:val="173F4B"/>
          <w:shd w:val="clear" w:color="auto" w:fill="FFFFFF"/>
        </w:rPr>
      </w:pPr>
      <w:r w:rsidRPr="00D23248">
        <w:rPr>
          <w:rFonts w:ascii="Arial" w:eastAsia="Times New Roman" w:hAnsi="Arial" w:cs="Arial"/>
          <w:color w:val="173F4B"/>
          <w:shd w:val="clear" w:color="auto" w:fill="FFFFFF"/>
        </w:rPr>
        <w:t>£400 + VAT</w:t>
      </w:r>
    </w:p>
    <w:p w14:paraId="3CE3D380" w14:textId="77777777" w:rsidR="0042774B" w:rsidRPr="00E37D25" w:rsidRDefault="0042774B" w:rsidP="00651760">
      <w:pPr>
        <w:rPr>
          <w:rFonts w:ascii="Arial" w:hAnsi="Arial" w:cs="Arial"/>
          <w:color w:val="333333"/>
          <w:lang w:val="en"/>
        </w:rPr>
      </w:pPr>
    </w:p>
    <w:p w14:paraId="0B35B9C2" w14:textId="77777777" w:rsidR="0042774B" w:rsidRPr="00E37D25" w:rsidRDefault="0042774B" w:rsidP="00651760">
      <w:pPr>
        <w:rPr>
          <w:rFonts w:ascii="Arial" w:hAnsi="Arial" w:cs="Arial"/>
          <w:color w:val="333333"/>
          <w:lang w:val="en"/>
        </w:rPr>
      </w:pPr>
      <w:r w:rsidRPr="00E37D25">
        <w:rPr>
          <w:rFonts w:ascii="Arial" w:hAnsi="Arial" w:cs="Arial"/>
          <w:color w:val="333333"/>
          <w:lang w:val="en"/>
        </w:rPr>
        <w:t>Supporting you to be prepared to describe and discuss the INTENT, IMPLEMENTATION, and IMPACT of your school curriculum.</w:t>
      </w:r>
    </w:p>
    <w:p w14:paraId="2723FC4E" w14:textId="77777777" w:rsidR="0042774B" w:rsidRDefault="0042774B" w:rsidP="00651760">
      <w:pPr>
        <w:rPr>
          <w:rFonts w:ascii="Arial" w:hAnsi="Arial" w:cs="Arial"/>
          <w:color w:val="333333"/>
          <w:lang w:val="en"/>
        </w:rPr>
      </w:pPr>
    </w:p>
    <w:p w14:paraId="2A92F1FC" w14:textId="77777777" w:rsidR="0042774B" w:rsidRDefault="0042774B" w:rsidP="00651760">
      <w:pPr>
        <w:rPr>
          <w:rFonts w:ascii="Arial" w:hAnsi="Arial" w:cs="Arial"/>
          <w:color w:val="333333"/>
          <w:lang w:val="en"/>
        </w:rPr>
      </w:pPr>
    </w:p>
    <w:p w14:paraId="625A2C7B" w14:textId="77777777" w:rsidR="0042774B" w:rsidRPr="00E37D25" w:rsidRDefault="0042774B" w:rsidP="00651760">
      <w:pPr>
        <w:rPr>
          <w:rFonts w:ascii="Arial" w:hAnsi="Arial" w:cs="Arial"/>
          <w:color w:val="333333"/>
          <w:lang w:val="en"/>
        </w:rPr>
      </w:pPr>
      <w:r w:rsidRPr="00E37D25">
        <w:rPr>
          <w:rFonts w:ascii="Arial" w:hAnsi="Arial" w:cs="Arial"/>
          <w:color w:val="333333"/>
          <w:lang w:val="en"/>
        </w:rPr>
        <w:t>Timetable- 3 h</w:t>
      </w:r>
      <w:r>
        <w:rPr>
          <w:rFonts w:ascii="Arial" w:hAnsi="Arial" w:cs="Arial"/>
          <w:color w:val="333333"/>
          <w:lang w:val="en"/>
        </w:rPr>
        <w:t>ou</w:t>
      </w:r>
      <w:r w:rsidRPr="00E37D25">
        <w:rPr>
          <w:rFonts w:ascii="Arial" w:hAnsi="Arial" w:cs="Arial"/>
          <w:color w:val="333333"/>
          <w:lang w:val="en"/>
        </w:rPr>
        <w:t>rs in total</w:t>
      </w:r>
    </w:p>
    <w:p w14:paraId="38696604" w14:textId="77777777" w:rsidR="0042774B" w:rsidRPr="00E37D25" w:rsidRDefault="0042774B" w:rsidP="00651760">
      <w:pPr>
        <w:rPr>
          <w:rFonts w:ascii="Arial" w:hAnsi="Arial" w:cs="Arial"/>
          <w:color w:val="333333"/>
          <w:lang w:val="en"/>
        </w:rPr>
      </w:pPr>
      <w:r w:rsidRPr="00E37D25">
        <w:rPr>
          <w:rFonts w:ascii="Arial" w:hAnsi="Arial" w:cs="Arial"/>
          <w:color w:val="333333"/>
          <w:lang w:val="en"/>
        </w:rPr>
        <w:t>1 hour- preparation conducted by the ECM team member- website/ IDSR outcomes.</w:t>
      </w:r>
    </w:p>
    <w:p w14:paraId="3E7B808B" w14:textId="0BFD2175" w:rsidR="0042774B" w:rsidRDefault="0042774B" w:rsidP="00651760">
      <w:pPr>
        <w:rPr>
          <w:rFonts w:ascii="Arial" w:hAnsi="Arial" w:cs="Arial"/>
          <w:color w:val="333333"/>
          <w:lang w:val="en"/>
        </w:rPr>
      </w:pPr>
      <w:r w:rsidRPr="00577F0A">
        <w:rPr>
          <w:rFonts w:ascii="Arial" w:hAnsi="Arial" w:cs="Arial"/>
          <w:color w:val="333333"/>
          <w:lang w:val="en"/>
        </w:rPr>
        <w:t>Curriculum Senior Leader Meeting- 2 x 45-minute meetings, plus 15 minute reflection opportunities and 15 minute summary.</w:t>
      </w:r>
    </w:p>
    <w:p w14:paraId="08F93AC8" w14:textId="5C50C3C0" w:rsidR="002555CE" w:rsidRDefault="002555CE" w:rsidP="00651760">
      <w:pPr>
        <w:rPr>
          <w:rFonts w:ascii="Arial" w:hAnsi="Arial" w:cs="Arial"/>
          <w:color w:val="333333"/>
          <w:lang w:val="en"/>
        </w:rPr>
      </w:pPr>
    </w:p>
    <w:p w14:paraId="4197F55E" w14:textId="77777777" w:rsidR="002555CE" w:rsidRDefault="002555CE" w:rsidP="00651760">
      <w:pPr>
        <w:rPr>
          <w:rFonts w:ascii="Arial" w:hAnsi="Arial" w:cs="Arial"/>
          <w:color w:val="333333"/>
          <w:lang w:val="en"/>
        </w:rPr>
        <w:sectPr w:rsidR="002555CE" w:rsidSect="006F670D">
          <w:type w:val="continuous"/>
          <w:pgSz w:w="11906" w:h="16838"/>
          <w:pgMar w:top="1440" w:right="1440" w:bottom="1440" w:left="1440" w:header="708" w:footer="708" w:gutter="0"/>
          <w:cols w:space="708"/>
          <w:docGrid w:linePitch="360"/>
        </w:sectPr>
      </w:pPr>
    </w:p>
    <w:p w14:paraId="21728653" w14:textId="77777777" w:rsidR="002555CE" w:rsidRDefault="002555CE" w:rsidP="00651760">
      <w:pPr>
        <w:rPr>
          <w:rFonts w:ascii="Arial" w:hAnsi="Arial" w:cs="Arial"/>
          <w:color w:val="333333"/>
          <w:lang w:val="en"/>
        </w:rPr>
      </w:pPr>
    </w:p>
    <w:p w14:paraId="22FF2D37" w14:textId="77777777" w:rsidR="0042774B" w:rsidRDefault="0042774B" w:rsidP="00651760">
      <w:pPr>
        <w:rPr>
          <w:rFonts w:ascii="Arial" w:hAnsi="Arial" w:cs="Arial"/>
          <w:color w:val="333333"/>
          <w:lang w:val="en"/>
        </w:rPr>
      </w:pPr>
    </w:p>
    <w:p w14:paraId="32764CDB" w14:textId="77777777" w:rsidR="0042774B" w:rsidRDefault="0042774B" w:rsidP="00651760">
      <w:pPr>
        <w:rPr>
          <w:lang w:val="en"/>
        </w:rPr>
      </w:pPr>
      <w:r w:rsidRPr="000E52F9">
        <w:rPr>
          <w:noProof/>
        </w:rPr>
        <w:drawing>
          <wp:inline distT="0" distB="0" distL="0" distR="0" wp14:anchorId="3EBC55FF" wp14:editId="5A3BE749">
            <wp:extent cx="5731510" cy="884555"/>
            <wp:effectExtent l="0" t="0" r="2540" b="0"/>
            <wp:docPr id="20" name="Picture 2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10;&#10;Description automatically generated with medium confidence"/>
                    <pic:cNvPicPr/>
                  </pic:nvPicPr>
                  <pic:blipFill>
                    <a:blip r:embed="rId43"/>
                    <a:stretch>
                      <a:fillRect/>
                    </a:stretch>
                  </pic:blipFill>
                  <pic:spPr>
                    <a:xfrm>
                      <a:off x="0" y="0"/>
                      <a:ext cx="5731510" cy="884555"/>
                    </a:xfrm>
                    <a:prstGeom prst="rect">
                      <a:avLst/>
                    </a:prstGeom>
                  </pic:spPr>
                </pic:pic>
              </a:graphicData>
            </a:graphic>
          </wp:inline>
        </w:drawing>
      </w:r>
    </w:p>
    <w:p w14:paraId="357D2184" w14:textId="77777777" w:rsidR="002555CE" w:rsidRDefault="002555CE" w:rsidP="00651760">
      <w:pPr>
        <w:rPr>
          <w:rFonts w:ascii="Arial" w:eastAsia="Times New Roman" w:hAnsi="Arial" w:cs="Arial"/>
          <w:color w:val="173F4B"/>
          <w:shd w:val="clear" w:color="auto" w:fill="FFFFFF"/>
        </w:rPr>
      </w:pPr>
      <w:bookmarkStart w:id="5" w:name="A5"/>
      <w:bookmarkEnd w:id="5"/>
    </w:p>
    <w:p w14:paraId="1D0015CE" w14:textId="59632A2A" w:rsidR="002555CE" w:rsidRPr="002555CE" w:rsidRDefault="002555CE" w:rsidP="007D02C2">
      <w:pPr>
        <w:pStyle w:val="Heading2"/>
        <w15:collapsed/>
        <w:rPr>
          <w:rFonts w:ascii="Arial" w:hAnsi="Arial" w:cs="Arial"/>
          <w:color w:val="173F4B"/>
          <w:lang w:eastAsia="en-GB"/>
        </w:rPr>
      </w:pPr>
      <w:r w:rsidRPr="002555CE">
        <w:rPr>
          <w:rFonts w:ascii="Arial" w:hAnsi="Arial" w:cs="Arial"/>
          <w:color w:val="173F4B"/>
          <w:lang w:eastAsia="en-GB"/>
        </w:rPr>
        <w:t>We can review your curriculum INTENT long term plans in each of the national curriculum subjects with a focus on</w:t>
      </w:r>
      <w:r>
        <w:rPr>
          <w:rFonts w:ascii="Arial" w:hAnsi="Arial" w:cs="Arial"/>
          <w:color w:val="173F4B"/>
          <w:lang w:eastAsia="en-GB"/>
        </w:rPr>
        <w:t>…</w:t>
      </w:r>
    </w:p>
    <w:p w14:paraId="2E6A2A96" w14:textId="4E8BDE02" w:rsidR="002555CE" w:rsidRDefault="002555CE" w:rsidP="002555CE">
      <w:pPr>
        <w:rPr>
          <w:rFonts w:ascii="Arial" w:eastAsia="Times New Roman" w:hAnsi="Arial" w:cs="Arial"/>
          <w:color w:val="173F4B"/>
          <w:shd w:val="clear" w:color="auto" w:fill="FFFFFF"/>
        </w:rPr>
      </w:pPr>
    </w:p>
    <w:p w14:paraId="66D0D674" w14:textId="6680F1BC" w:rsidR="00446FAF" w:rsidRDefault="00446FAF" w:rsidP="002555CE">
      <w:pPr>
        <w:rPr>
          <w:rFonts w:ascii="Arial" w:eastAsia="Times New Roman" w:hAnsi="Arial" w:cs="Arial"/>
          <w:color w:val="173F4B"/>
        </w:rPr>
      </w:pPr>
      <w:r w:rsidRPr="00446FAF">
        <w:rPr>
          <w:rFonts w:ascii="Arial" w:eastAsia="Times New Roman" w:hAnsi="Arial" w:cs="Arial"/>
          <w:color w:val="173F4B"/>
        </w:rPr>
        <w:t>the degree to which each subject is knowledge, (including vocabulary &amp; concepts) and vocabulary focused and the degree to which it is both progressive and sequenced to your group end points. We can support you to evaluate if the curriculum INTENT plans in each subject area are representing high expectations and the degree to which they are inspection ready.</w:t>
      </w:r>
    </w:p>
    <w:p w14:paraId="7BC6B6B9" w14:textId="77777777" w:rsidR="00446FAF" w:rsidRDefault="00446FAF" w:rsidP="002555CE">
      <w:pPr>
        <w:rPr>
          <w:rFonts w:ascii="Arial" w:eastAsia="Times New Roman" w:hAnsi="Arial" w:cs="Arial"/>
          <w:color w:val="173F4B"/>
          <w:shd w:val="clear" w:color="auto" w:fill="FFFFFF"/>
        </w:rPr>
      </w:pPr>
    </w:p>
    <w:p w14:paraId="6489807D" w14:textId="77777777" w:rsidR="002555CE" w:rsidRPr="00FB7D39" w:rsidRDefault="002555CE" w:rsidP="002555CE">
      <w:pPr>
        <w:rPr>
          <w:rFonts w:ascii="Arial" w:eastAsia="Times New Roman" w:hAnsi="Arial" w:cs="Arial"/>
          <w:color w:val="173F4B"/>
          <w:shd w:val="clear" w:color="auto" w:fill="FFFFFF"/>
        </w:rPr>
      </w:pPr>
      <w:r w:rsidRPr="00FB7D39">
        <w:rPr>
          <w:rFonts w:ascii="Arial" w:eastAsia="Times New Roman" w:hAnsi="Arial" w:cs="Arial"/>
          <w:color w:val="173F4B"/>
          <w:shd w:val="clear" w:color="auto" w:fill="FFFFFF"/>
        </w:rPr>
        <w:t>High expectations in each year group;</w:t>
      </w:r>
    </w:p>
    <w:p w14:paraId="0A131E9E" w14:textId="77777777" w:rsidR="002555CE" w:rsidRPr="00FB7D39" w:rsidRDefault="002555CE" w:rsidP="002555CE">
      <w:pPr>
        <w:rPr>
          <w:rFonts w:ascii="Arial" w:eastAsia="Times New Roman" w:hAnsi="Arial" w:cs="Arial"/>
          <w:color w:val="173F4B"/>
          <w:shd w:val="clear" w:color="auto" w:fill="FFFFFF"/>
        </w:rPr>
      </w:pPr>
      <w:r w:rsidRPr="00FB7D39">
        <w:rPr>
          <w:rFonts w:ascii="Arial" w:eastAsia="Times New Roman" w:hAnsi="Arial" w:cs="Arial"/>
          <w:color w:val="173F4B"/>
          <w:shd w:val="clear" w:color="auto" w:fill="FFFFFF"/>
        </w:rPr>
        <w:t>Progression and Sequencing;</w:t>
      </w:r>
    </w:p>
    <w:p w14:paraId="1A8A59C2" w14:textId="77777777" w:rsidR="002555CE" w:rsidRPr="00FB7D39" w:rsidRDefault="002555CE" w:rsidP="002555CE">
      <w:pPr>
        <w:rPr>
          <w:rFonts w:ascii="Arial" w:eastAsia="Times New Roman" w:hAnsi="Arial" w:cs="Arial"/>
          <w:color w:val="173F4B"/>
          <w:shd w:val="clear" w:color="auto" w:fill="FFFFFF"/>
        </w:rPr>
      </w:pPr>
      <w:r w:rsidRPr="00FB7D39">
        <w:rPr>
          <w:rFonts w:ascii="Arial" w:eastAsia="Times New Roman" w:hAnsi="Arial" w:cs="Arial"/>
          <w:color w:val="173F4B"/>
          <w:shd w:val="clear" w:color="auto" w:fill="FFFFFF"/>
        </w:rPr>
        <w:t>Knowledge &amp; Skill focus</w:t>
      </w:r>
    </w:p>
    <w:p w14:paraId="48A23075" w14:textId="77777777" w:rsidR="002555CE" w:rsidRPr="00FB7D39" w:rsidRDefault="002555CE" w:rsidP="002555CE">
      <w:pPr>
        <w:rPr>
          <w:rFonts w:ascii="Arial" w:eastAsia="Times New Roman" w:hAnsi="Arial" w:cs="Arial"/>
          <w:color w:val="173F4B"/>
          <w:shd w:val="clear" w:color="auto" w:fill="FFFFFF"/>
        </w:rPr>
      </w:pPr>
      <w:r w:rsidRPr="00FB7D39">
        <w:rPr>
          <w:rFonts w:ascii="Arial" w:eastAsia="Times New Roman" w:hAnsi="Arial" w:cs="Arial"/>
          <w:color w:val="173F4B"/>
          <w:shd w:val="clear" w:color="auto" w:fill="FFFFFF"/>
        </w:rPr>
        <w:t>School Context</w:t>
      </w:r>
    </w:p>
    <w:p w14:paraId="1129CF33" w14:textId="77777777" w:rsidR="002555CE" w:rsidRPr="00FB7D39" w:rsidRDefault="002555CE" w:rsidP="002555CE">
      <w:pPr>
        <w:rPr>
          <w:rFonts w:ascii="Arial" w:eastAsia="Times New Roman" w:hAnsi="Arial" w:cs="Arial"/>
          <w:color w:val="173F4B"/>
          <w:shd w:val="clear" w:color="auto" w:fill="FFFFFF"/>
        </w:rPr>
      </w:pPr>
      <w:r w:rsidRPr="00FB7D39">
        <w:rPr>
          <w:rFonts w:ascii="Arial" w:eastAsia="Times New Roman" w:hAnsi="Arial" w:cs="Arial"/>
          <w:color w:val="173F4B"/>
          <w:shd w:val="clear" w:color="auto" w:fill="FFFFFF"/>
        </w:rPr>
        <w:t xml:space="preserve">A brief note of visit (NOV) will be written outlining key strengths and suggestions for further </w:t>
      </w:r>
    </w:p>
    <w:p w14:paraId="0BFE9113" w14:textId="77777777" w:rsidR="002555CE" w:rsidRPr="00FB7D39" w:rsidRDefault="002555CE" w:rsidP="002555CE">
      <w:pPr>
        <w:rPr>
          <w:rFonts w:ascii="Arial" w:eastAsia="Times New Roman" w:hAnsi="Arial" w:cs="Arial"/>
          <w:color w:val="173F4B"/>
          <w:shd w:val="clear" w:color="auto" w:fill="FFFFFF"/>
        </w:rPr>
      </w:pPr>
      <w:r w:rsidRPr="00FB7D39">
        <w:rPr>
          <w:rFonts w:ascii="Arial" w:eastAsia="Times New Roman" w:hAnsi="Arial" w:cs="Arial"/>
          <w:color w:val="173F4B"/>
          <w:shd w:val="clear" w:color="auto" w:fill="FFFFFF"/>
        </w:rPr>
        <w:t>development.</w:t>
      </w:r>
    </w:p>
    <w:p w14:paraId="40104C8F" w14:textId="77777777" w:rsidR="002555CE" w:rsidRDefault="002555CE" w:rsidP="002555CE">
      <w:pPr>
        <w:rPr>
          <w:rFonts w:ascii="Arial" w:eastAsia="Times New Roman" w:hAnsi="Arial" w:cs="Arial"/>
          <w:color w:val="173F4B"/>
          <w:shd w:val="clear" w:color="auto" w:fill="FFFFFF"/>
        </w:rPr>
      </w:pPr>
      <w:r w:rsidRPr="00FB7D39">
        <w:rPr>
          <w:rFonts w:ascii="Arial" w:eastAsia="Times New Roman" w:hAnsi="Arial" w:cs="Arial"/>
          <w:color w:val="173F4B"/>
          <w:shd w:val="clear" w:color="auto" w:fill="FFFFFF"/>
        </w:rPr>
        <w:t>This activity will be completed remotely.</w:t>
      </w:r>
    </w:p>
    <w:p w14:paraId="4C09549E" w14:textId="77777777" w:rsidR="002555CE" w:rsidRDefault="002555CE" w:rsidP="00651760">
      <w:pPr>
        <w:rPr>
          <w:rFonts w:ascii="Arial" w:eastAsia="Times New Roman" w:hAnsi="Arial" w:cs="Arial"/>
          <w:color w:val="173F4B"/>
          <w:shd w:val="clear" w:color="auto" w:fill="FFFFFF"/>
        </w:rPr>
      </w:pPr>
    </w:p>
    <w:p w14:paraId="7F6F3809" w14:textId="1C7B94D4" w:rsidR="0042774B" w:rsidRPr="00DE06D3" w:rsidRDefault="0042774B" w:rsidP="00651760">
      <w:pPr>
        <w:rPr>
          <w:rFonts w:ascii="Arial" w:eastAsia="Times New Roman" w:hAnsi="Arial" w:cs="Arial"/>
          <w:color w:val="173F4B"/>
          <w:shd w:val="clear" w:color="auto" w:fill="FFFFFF"/>
        </w:rPr>
      </w:pPr>
      <w:r w:rsidRPr="00DE06D3">
        <w:rPr>
          <w:rFonts w:ascii="Arial" w:eastAsia="Times New Roman" w:hAnsi="Arial" w:cs="Arial"/>
          <w:color w:val="173F4B"/>
          <w:shd w:val="clear" w:color="auto" w:fill="FFFFFF"/>
        </w:rPr>
        <w:t xml:space="preserve">English </w:t>
      </w:r>
      <w:r>
        <w:rPr>
          <w:rFonts w:ascii="Arial" w:eastAsia="Times New Roman" w:hAnsi="Arial" w:cs="Arial"/>
          <w:color w:val="173F4B"/>
          <w:shd w:val="clear" w:color="auto" w:fill="FFFFFF"/>
        </w:rPr>
        <w:t xml:space="preserve"> - </w:t>
      </w:r>
      <w:r w:rsidRPr="00DE06D3">
        <w:rPr>
          <w:rFonts w:ascii="Arial" w:eastAsia="Times New Roman" w:hAnsi="Arial" w:cs="Arial"/>
          <w:color w:val="173F4B"/>
          <w:shd w:val="clear" w:color="auto" w:fill="FFFFFF"/>
        </w:rPr>
        <w:t xml:space="preserve"> 2 hrs</w:t>
      </w:r>
    </w:p>
    <w:p w14:paraId="68C5A03C" w14:textId="77777777" w:rsidR="0042774B" w:rsidRPr="00DE06D3" w:rsidRDefault="0042774B" w:rsidP="00651760">
      <w:pPr>
        <w:rPr>
          <w:rFonts w:ascii="Arial" w:eastAsia="Times New Roman" w:hAnsi="Arial" w:cs="Arial"/>
          <w:color w:val="173F4B"/>
          <w:shd w:val="clear" w:color="auto" w:fill="FFFFFF"/>
        </w:rPr>
      </w:pPr>
      <w:r w:rsidRPr="00DE06D3">
        <w:rPr>
          <w:rFonts w:ascii="Arial" w:eastAsia="Times New Roman" w:hAnsi="Arial" w:cs="Arial"/>
          <w:color w:val="173F4B"/>
          <w:shd w:val="clear" w:color="auto" w:fill="FFFFFF"/>
        </w:rPr>
        <w:t>Maths</w:t>
      </w:r>
      <w:r>
        <w:rPr>
          <w:rFonts w:ascii="Arial" w:eastAsia="Times New Roman" w:hAnsi="Arial" w:cs="Arial"/>
          <w:color w:val="173F4B"/>
          <w:shd w:val="clear" w:color="auto" w:fill="FFFFFF"/>
        </w:rPr>
        <w:t xml:space="preserve"> - </w:t>
      </w:r>
      <w:r w:rsidRPr="00DE06D3">
        <w:rPr>
          <w:rFonts w:ascii="Arial" w:eastAsia="Times New Roman" w:hAnsi="Arial" w:cs="Arial"/>
          <w:color w:val="173F4B"/>
          <w:shd w:val="clear" w:color="auto" w:fill="FFFFFF"/>
        </w:rPr>
        <w:t>2 hrs</w:t>
      </w:r>
    </w:p>
    <w:p w14:paraId="00A11E74" w14:textId="77777777" w:rsidR="0042774B" w:rsidRPr="00DE06D3" w:rsidRDefault="0042774B" w:rsidP="00651760">
      <w:pPr>
        <w:rPr>
          <w:rFonts w:ascii="Arial" w:eastAsia="Times New Roman" w:hAnsi="Arial" w:cs="Arial"/>
          <w:color w:val="173F4B"/>
          <w:shd w:val="clear" w:color="auto" w:fill="FFFFFF"/>
        </w:rPr>
      </w:pPr>
      <w:r w:rsidRPr="00DE06D3">
        <w:rPr>
          <w:rFonts w:ascii="Arial" w:eastAsia="Times New Roman" w:hAnsi="Arial" w:cs="Arial"/>
          <w:color w:val="173F4B"/>
          <w:shd w:val="clear" w:color="auto" w:fill="FFFFFF"/>
        </w:rPr>
        <w:t>Science</w:t>
      </w:r>
      <w:r>
        <w:rPr>
          <w:rFonts w:ascii="Arial" w:eastAsia="Times New Roman" w:hAnsi="Arial" w:cs="Arial"/>
          <w:color w:val="173F4B"/>
          <w:shd w:val="clear" w:color="auto" w:fill="FFFFFF"/>
        </w:rPr>
        <w:t xml:space="preserve"> - </w:t>
      </w:r>
      <w:r w:rsidRPr="00DE06D3">
        <w:rPr>
          <w:rFonts w:ascii="Arial" w:eastAsia="Times New Roman" w:hAnsi="Arial" w:cs="Arial"/>
          <w:color w:val="173F4B"/>
          <w:shd w:val="clear" w:color="auto" w:fill="FFFFFF"/>
        </w:rPr>
        <w:t xml:space="preserve"> 1.5 hrs</w:t>
      </w:r>
    </w:p>
    <w:p w14:paraId="4019F6E5" w14:textId="77777777" w:rsidR="0042774B" w:rsidRPr="00DE06D3" w:rsidRDefault="0042774B" w:rsidP="00651760">
      <w:pPr>
        <w:rPr>
          <w:rFonts w:ascii="Arial" w:eastAsia="Times New Roman" w:hAnsi="Arial" w:cs="Arial"/>
          <w:color w:val="173F4B"/>
          <w:shd w:val="clear" w:color="auto" w:fill="FFFFFF"/>
        </w:rPr>
      </w:pPr>
      <w:r w:rsidRPr="00DE06D3">
        <w:rPr>
          <w:rFonts w:ascii="Arial" w:eastAsia="Times New Roman" w:hAnsi="Arial" w:cs="Arial"/>
          <w:color w:val="173F4B"/>
          <w:shd w:val="clear" w:color="auto" w:fill="FFFFFF"/>
        </w:rPr>
        <w:t xml:space="preserve">Foundation </w:t>
      </w:r>
      <w:r>
        <w:rPr>
          <w:rFonts w:ascii="Arial" w:eastAsia="Times New Roman" w:hAnsi="Arial" w:cs="Arial"/>
          <w:color w:val="173F4B"/>
          <w:shd w:val="clear" w:color="auto" w:fill="FFFFFF"/>
        </w:rPr>
        <w:t>s</w:t>
      </w:r>
      <w:r w:rsidRPr="00DE06D3">
        <w:rPr>
          <w:rFonts w:ascii="Arial" w:eastAsia="Times New Roman" w:hAnsi="Arial" w:cs="Arial"/>
          <w:color w:val="173F4B"/>
          <w:shd w:val="clear" w:color="auto" w:fill="FFFFFF"/>
        </w:rPr>
        <w:t xml:space="preserve">ubjects </w:t>
      </w:r>
      <w:r>
        <w:rPr>
          <w:rFonts w:ascii="Arial" w:eastAsia="Times New Roman" w:hAnsi="Arial" w:cs="Arial"/>
          <w:color w:val="173F4B"/>
          <w:shd w:val="clear" w:color="auto" w:fill="FFFFFF"/>
        </w:rPr>
        <w:t xml:space="preserve"> - </w:t>
      </w:r>
      <w:r w:rsidRPr="00DE06D3">
        <w:rPr>
          <w:rFonts w:ascii="Arial" w:eastAsia="Times New Roman" w:hAnsi="Arial" w:cs="Arial"/>
          <w:color w:val="173F4B"/>
          <w:shd w:val="clear" w:color="auto" w:fill="FFFFFF"/>
        </w:rPr>
        <w:t xml:space="preserve"> 1 hour per subject</w:t>
      </w:r>
    </w:p>
    <w:p w14:paraId="3F219638" w14:textId="77777777" w:rsidR="0042774B" w:rsidRDefault="0042774B" w:rsidP="00651760">
      <w:pPr>
        <w:rPr>
          <w:sz w:val="22"/>
          <w:szCs w:val="22"/>
          <w:lang w:val="en"/>
        </w:rPr>
      </w:pPr>
    </w:p>
    <w:p w14:paraId="068CBE49" w14:textId="77777777" w:rsidR="0042774B" w:rsidRPr="002B5A26" w:rsidRDefault="0042774B" w:rsidP="00651760">
      <w:pPr>
        <w:rPr>
          <w:rFonts w:ascii="Arial" w:eastAsia="Times New Roman" w:hAnsi="Arial" w:cs="Arial"/>
          <w:color w:val="173F4B"/>
          <w:shd w:val="clear" w:color="auto" w:fill="FFFFFF"/>
        </w:rPr>
      </w:pPr>
      <w:r w:rsidRPr="002B5A26">
        <w:rPr>
          <w:rFonts w:ascii="Arial" w:eastAsia="Times New Roman" w:hAnsi="Arial" w:cs="Arial"/>
          <w:color w:val="173F4B"/>
          <w:shd w:val="clear" w:color="auto" w:fill="FFFFFF"/>
        </w:rPr>
        <w:t>2 hour - £235 + VAT</w:t>
      </w:r>
    </w:p>
    <w:p w14:paraId="606CA520" w14:textId="77777777" w:rsidR="0042774B" w:rsidRPr="002B5A26" w:rsidRDefault="0042774B" w:rsidP="00651760">
      <w:pPr>
        <w:rPr>
          <w:rFonts w:ascii="Arial" w:eastAsia="Times New Roman" w:hAnsi="Arial" w:cs="Arial"/>
          <w:color w:val="173F4B"/>
          <w:shd w:val="clear" w:color="auto" w:fill="FFFFFF"/>
        </w:rPr>
      </w:pPr>
      <w:r w:rsidRPr="002B5A26">
        <w:rPr>
          <w:rFonts w:ascii="Arial" w:eastAsia="Times New Roman" w:hAnsi="Arial" w:cs="Arial"/>
          <w:color w:val="173F4B"/>
          <w:shd w:val="clear" w:color="auto" w:fill="FFFFFF"/>
        </w:rPr>
        <w:t>1.5 hours = £175 + VAT</w:t>
      </w:r>
    </w:p>
    <w:p w14:paraId="430795B7" w14:textId="77777777" w:rsidR="0042774B" w:rsidRDefault="0042774B" w:rsidP="00651760">
      <w:r w:rsidRPr="002B5A26">
        <w:rPr>
          <w:rFonts w:ascii="Arial" w:eastAsia="Times New Roman" w:hAnsi="Arial" w:cs="Arial"/>
          <w:color w:val="173F4B"/>
          <w:shd w:val="clear" w:color="auto" w:fill="FFFFFF"/>
        </w:rPr>
        <w:t>1 hour - £120 + VAT</w:t>
      </w:r>
    </w:p>
    <w:p w14:paraId="6E397C95" w14:textId="77777777" w:rsidR="0042774B" w:rsidRDefault="0042774B" w:rsidP="00651760">
      <w:pPr>
        <w:rPr>
          <w:rFonts w:ascii="Arial" w:eastAsia="Times New Roman" w:hAnsi="Arial" w:cs="Arial"/>
          <w:color w:val="173F4B"/>
          <w:shd w:val="clear" w:color="auto" w:fill="FFFFFF"/>
        </w:rPr>
      </w:pPr>
    </w:p>
    <w:p w14:paraId="2E6D4A61" w14:textId="77777777" w:rsidR="0042774B" w:rsidRDefault="0042774B" w:rsidP="00651760">
      <w:pPr>
        <w:rPr>
          <w:rFonts w:ascii="Arial" w:eastAsia="Times New Roman" w:hAnsi="Arial" w:cs="Arial"/>
          <w:color w:val="173F4B"/>
          <w:shd w:val="clear" w:color="auto" w:fill="FFFFFF"/>
        </w:rPr>
      </w:pPr>
      <w:r w:rsidRPr="0075402E">
        <w:rPr>
          <w:rFonts w:ascii="Arial" w:eastAsia="Times New Roman" w:hAnsi="Arial" w:cs="Arial"/>
          <w:color w:val="173F4B"/>
          <w:shd w:val="clear" w:color="auto" w:fill="FFFFFF"/>
        </w:rPr>
        <w:t>Example Offer 1- Curriculum INTENT Check</w:t>
      </w:r>
      <w:r>
        <w:rPr>
          <w:rFonts w:ascii="Arial" w:eastAsia="Times New Roman" w:hAnsi="Arial" w:cs="Arial"/>
          <w:color w:val="173F4B"/>
          <w:shd w:val="clear" w:color="auto" w:fill="FFFFFF"/>
        </w:rPr>
        <w:t xml:space="preserve"> </w:t>
      </w:r>
    </w:p>
    <w:p w14:paraId="31CB3498" w14:textId="77777777" w:rsidR="0042774B" w:rsidRDefault="0042774B" w:rsidP="00651760">
      <w:r>
        <w:t>£650 + VAT (reduced rate offer)</w:t>
      </w:r>
    </w:p>
    <w:p w14:paraId="5BAD7E63" w14:textId="77777777" w:rsidR="0042774B" w:rsidRPr="002B5A26" w:rsidRDefault="0042774B" w:rsidP="00651760">
      <w:r>
        <w:rPr>
          <w:rFonts w:ascii="Arial" w:eastAsia="Times New Roman" w:hAnsi="Arial" w:cs="Arial"/>
          <w:color w:val="173F4B"/>
          <w:shd w:val="clear" w:color="auto" w:fill="FFFFFF"/>
        </w:rPr>
        <w:t xml:space="preserve"> </w:t>
      </w:r>
    </w:p>
    <w:p w14:paraId="29D68DA2" w14:textId="77777777" w:rsidR="0042774B" w:rsidRPr="0075402E" w:rsidRDefault="0042774B" w:rsidP="00651760">
      <w:pPr>
        <w:rPr>
          <w:rFonts w:ascii="Arial" w:eastAsia="Times New Roman" w:hAnsi="Arial" w:cs="Arial"/>
          <w:color w:val="173F4B"/>
          <w:shd w:val="clear" w:color="auto" w:fill="FFFFFF"/>
        </w:rPr>
      </w:pPr>
      <w:r w:rsidRPr="0075402E">
        <w:rPr>
          <w:rFonts w:ascii="Arial" w:eastAsia="Times New Roman" w:hAnsi="Arial" w:cs="Arial"/>
          <w:color w:val="173F4B"/>
          <w:shd w:val="clear" w:color="auto" w:fill="FFFFFF"/>
        </w:rPr>
        <w:t>English</w:t>
      </w:r>
    </w:p>
    <w:p w14:paraId="27044862" w14:textId="77777777" w:rsidR="0042774B" w:rsidRPr="0075402E" w:rsidRDefault="0042774B" w:rsidP="00651760">
      <w:pPr>
        <w:rPr>
          <w:rFonts w:ascii="Arial" w:eastAsia="Times New Roman" w:hAnsi="Arial" w:cs="Arial"/>
          <w:color w:val="173F4B"/>
          <w:shd w:val="clear" w:color="auto" w:fill="FFFFFF"/>
        </w:rPr>
      </w:pPr>
      <w:r w:rsidRPr="0075402E">
        <w:rPr>
          <w:rFonts w:ascii="Arial" w:eastAsia="Times New Roman" w:hAnsi="Arial" w:cs="Arial"/>
          <w:color w:val="173F4B"/>
          <w:shd w:val="clear" w:color="auto" w:fill="FFFFFF"/>
        </w:rPr>
        <w:lastRenderedPageBreak/>
        <w:t>Maths</w:t>
      </w:r>
    </w:p>
    <w:p w14:paraId="6A59AAD8" w14:textId="77777777" w:rsidR="0042774B" w:rsidRPr="0075402E" w:rsidRDefault="0042774B" w:rsidP="00651760">
      <w:pPr>
        <w:rPr>
          <w:rFonts w:ascii="Arial" w:eastAsia="Times New Roman" w:hAnsi="Arial" w:cs="Arial"/>
          <w:color w:val="173F4B"/>
          <w:shd w:val="clear" w:color="auto" w:fill="FFFFFF"/>
        </w:rPr>
      </w:pPr>
      <w:r w:rsidRPr="0075402E">
        <w:rPr>
          <w:rFonts w:ascii="Arial" w:eastAsia="Times New Roman" w:hAnsi="Arial" w:cs="Arial"/>
          <w:color w:val="173F4B"/>
          <w:shd w:val="clear" w:color="auto" w:fill="FFFFFF"/>
        </w:rPr>
        <w:t>Science</w:t>
      </w:r>
    </w:p>
    <w:p w14:paraId="0CFC191B" w14:textId="77777777" w:rsidR="0042774B" w:rsidRPr="0075402E" w:rsidRDefault="0042774B" w:rsidP="00651760">
      <w:pPr>
        <w:rPr>
          <w:rFonts w:ascii="Arial" w:eastAsia="Times New Roman" w:hAnsi="Arial" w:cs="Arial"/>
          <w:color w:val="173F4B"/>
          <w:shd w:val="clear" w:color="auto" w:fill="FFFFFF"/>
        </w:rPr>
      </w:pPr>
      <w:r w:rsidRPr="0075402E">
        <w:rPr>
          <w:rFonts w:ascii="Arial" w:eastAsia="Times New Roman" w:hAnsi="Arial" w:cs="Arial"/>
          <w:color w:val="173F4B"/>
          <w:shd w:val="clear" w:color="auto" w:fill="FFFFFF"/>
        </w:rPr>
        <w:t>Foundation Subject (of your choice)</w:t>
      </w:r>
    </w:p>
    <w:p w14:paraId="3E5BE538" w14:textId="77777777" w:rsidR="0042774B" w:rsidRDefault="0042774B" w:rsidP="00651760">
      <w:pPr>
        <w:rPr>
          <w:rFonts w:ascii="Arial" w:eastAsia="Times New Roman" w:hAnsi="Arial" w:cs="Arial"/>
          <w:color w:val="173F4B"/>
          <w:shd w:val="clear" w:color="auto" w:fill="FFFFFF"/>
        </w:rPr>
      </w:pPr>
      <w:r w:rsidRPr="0075402E">
        <w:rPr>
          <w:rFonts w:ascii="Arial" w:eastAsia="Times New Roman" w:hAnsi="Arial" w:cs="Arial"/>
          <w:color w:val="173F4B"/>
          <w:shd w:val="clear" w:color="auto" w:fill="FFFFFF"/>
        </w:rPr>
        <w:t>Foundation Subject (of your choice)</w:t>
      </w:r>
    </w:p>
    <w:p w14:paraId="667568F6" w14:textId="77777777" w:rsidR="0042774B" w:rsidRDefault="0042774B" w:rsidP="00651760">
      <w:pPr>
        <w:rPr>
          <w:rFonts w:ascii="Arial" w:eastAsia="Times New Roman" w:hAnsi="Arial" w:cs="Arial"/>
          <w:color w:val="173F4B"/>
          <w:shd w:val="clear" w:color="auto" w:fill="FFFFFF"/>
        </w:rPr>
      </w:pPr>
    </w:p>
    <w:p w14:paraId="41489A7B" w14:textId="77777777" w:rsidR="0042774B" w:rsidRDefault="0042774B" w:rsidP="00651760">
      <w:pPr>
        <w:rPr>
          <w:rFonts w:ascii="Arial" w:eastAsia="Times New Roman" w:hAnsi="Arial" w:cs="Arial"/>
          <w:color w:val="173F4B"/>
          <w:shd w:val="clear" w:color="auto" w:fill="FFFFFF"/>
        </w:rPr>
      </w:pPr>
    </w:p>
    <w:p w14:paraId="195B36DB" w14:textId="77777777" w:rsidR="0042774B" w:rsidRDefault="0042774B" w:rsidP="00651760">
      <w:pPr>
        <w:rPr>
          <w:rFonts w:ascii="Arial" w:eastAsia="Times New Roman" w:hAnsi="Arial" w:cs="Arial"/>
          <w:color w:val="173F4B"/>
          <w:shd w:val="clear" w:color="auto" w:fill="FFFFFF"/>
        </w:rPr>
      </w:pPr>
      <w:r w:rsidRPr="004E151B">
        <w:rPr>
          <w:rFonts w:ascii="Arial" w:eastAsia="Times New Roman" w:hAnsi="Arial" w:cs="Arial"/>
          <w:color w:val="173F4B"/>
          <w:shd w:val="clear" w:color="auto" w:fill="FFFFFF"/>
        </w:rPr>
        <w:t>Example Offer 2- Curriculum INTENT Check</w:t>
      </w:r>
      <w:r>
        <w:rPr>
          <w:rFonts w:ascii="Arial" w:eastAsia="Times New Roman" w:hAnsi="Arial" w:cs="Arial"/>
          <w:color w:val="173F4B"/>
          <w:shd w:val="clear" w:color="auto" w:fill="FFFFFF"/>
        </w:rPr>
        <w:t xml:space="preserve"> </w:t>
      </w:r>
    </w:p>
    <w:p w14:paraId="5B541EB0" w14:textId="77777777" w:rsidR="0042774B" w:rsidRDefault="0042774B" w:rsidP="00651760">
      <w:r>
        <w:t>£650 + VAT (reduced rate offer)</w:t>
      </w:r>
    </w:p>
    <w:p w14:paraId="452A2971" w14:textId="77777777" w:rsidR="0042774B" w:rsidRPr="004E151B" w:rsidRDefault="0042774B" w:rsidP="00651760">
      <w:pPr>
        <w:rPr>
          <w:rFonts w:ascii="Arial" w:eastAsia="Times New Roman" w:hAnsi="Arial" w:cs="Arial"/>
          <w:color w:val="173F4B"/>
          <w:shd w:val="clear" w:color="auto" w:fill="FFFFFF"/>
        </w:rPr>
      </w:pPr>
    </w:p>
    <w:p w14:paraId="7D84B647" w14:textId="77777777" w:rsidR="0042774B" w:rsidRPr="004E151B" w:rsidRDefault="0042774B" w:rsidP="00651760">
      <w:pPr>
        <w:rPr>
          <w:rFonts w:ascii="Arial" w:eastAsia="Times New Roman" w:hAnsi="Arial" w:cs="Arial"/>
          <w:color w:val="173F4B"/>
          <w:shd w:val="clear" w:color="auto" w:fill="FFFFFF"/>
        </w:rPr>
      </w:pPr>
      <w:r w:rsidRPr="004E151B">
        <w:rPr>
          <w:rFonts w:ascii="Arial" w:eastAsia="Times New Roman" w:hAnsi="Arial" w:cs="Arial"/>
          <w:color w:val="173F4B"/>
          <w:shd w:val="clear" w:color="auto" w:fill="FFFFFF"/>
        </w:rPr>
        <w:t>6 x Foundation Subjects</w:t>
      </w:r>
    </w:p>
    <w:p w14:paraId="6751C703" w14:textId="77777777" w:rsidR="0042774B" w:rsidRDefault="0042774B" w:rsidP="00651760">
      <w:pPr>
        <w:rPr>
          <w:rFonts w:ascii="Arial" w:eastAsia="Times New Roman" w:hAnsi="Arial" w:cs="Arial"/>
          <w:color w:val="173F4B"/>
          <w:shd w:val="clear" w:color="auto" w:fill="FFFFFF"/>
        </w:rPr>
      </w:pPr>
    </w:p>
    <w:p w14:paraId="474CBCCB" w14:textId="77777777" w:rsidR="0042774B" w:rsidRPr="009C0DB8" w:rsidRDefault="0042774B" w:rsidP="00651760">
      <w:pPr>
        <w:rPr>
          <w:rFonts w:ascii="Arial" w:eastAsia="Times New Roman" w:hAnsi="Arial" w:cs="Arial"/>
          <w:color w:val="173F4B"/>
          <w:shd w:val="clear" w:color="auto" w:fill="FFFFFF"/>
        </w:rPr>
      </w:pPr>
      <w:r w:rsidRPr="009C0DB8">
        <w:rPr>
          <w:rFonts w:ascii="Arial" w:eastAsia="Times New Roman" w:hAnsi="Arial" w:cs="Arial"/>
          <w:color w:val="173F4B"/>
          <w:shd w:val="clear" w:color="auto" w:fill="FFFFFF"/>
        </w:rPr>
        <w:t>Example Offer 3- Curriculum INTENT Check</w:t>
      </w:r>
    </w:p>
    <w:p w14:paraId="65F39781" w14:textId="77777777" w:rsidR="0042774B" w:rsidRPr="009C0DB8" w:rsidRDefault="0042774B" w:rsidP="00651760">
      <w:pPr>
        <w:rPr>
          <w:rFonts w:ascii="Arial" w:eastAsia="Times New Roman" w:hAnsi="Arial" w:cs="Arial"/>
          <w:color w:val="173F4B"/>
          <w:shd w:val="clear" w:color="auto" w:fill="FFFFFF"/>
        </w:rPr>
      </w:pPr>
      <w:r w:rsidRPr="009C0DB8">
        <w:rPr>
          <w:rFonts w:ascii="Arial" w:eastAsia="Times New Roman" w:hAnsi="Arial" w:cs="Arial"/>
          <w:color w:val="173F4B"/>
          <w:shd w:val="clear" w:color="auto" w:fill="FFFFFF"/>
        </w:rPr>
        <w:t>English</w:t>
      </w:r>
    </w:p>
    <w:p w14:paraId="4D080EF2" w14:textId="77777777" w:rsidR="0042774B" w:rsidRPr="009C0DB8" w:rsidRDefault="0042774B" w:rsidP="00651760">
      <w:pPr>
        <w:rPr>
          <w:rFonts w:ascii="Arial" w:eastAsia="Times New Roman" w:hAnsi="Arial" w:cs="Arial"/>
          <w:color w:val="173F4B"/>
          <w:shd w:val="clear" w:color="auto" w:fill="FFFFFF"/>
        </w:rPr>
      </w:pPr>
      <w:r w:rsidRPr="009C0DB8">
        <w:rPr>
          <w:rFonts w:ascii="Arial" w:eastAsia="Times New Roman" w:hAnsi="Arial" w:cs="Arial"/>
          <w:color w:val="173F4B"/>
          <w:shd w:val="clear" w:color="auto" w:fill="FFFFFF"/>
        </w:rPr>
        <w:t>Maths</w:t>
      </w:r>
    </w:p>
    <w:p w14:paraId="49324702" w14:textId="77777777" w:rsidR="0042774B" w:rsidRPr="009C0DB8" w:rsidRDefault="0042774B" w:rsidP="00651760">
      <w:pPr>
        <w:rPr>
          <w:rFonts w:ascii="Arial" w:eastAsia="Times New Roman" w:hAnsi="Arial" w:cs="Arial"/>
          <w:color w:val="173F4B"/>
          <w:shd w:val="clear" w:color="auto" w:fill="FFFFFF"/>
        </w:rPr>
      </w:pPr>
      <w:r w:rsidRPr="009C0DB8">
        <w:rPr>
          <w:rFonts w:ascii="Arial" w:eastAsia="Times New Roman" w:hAnsi="Arial" w:cs="Arial"/>
          <w:color w:val="173F4B"/>
          <w:shd w:val="clear" w:color="auto" w:fill="FFFFFF"/>
        </w:rPr>
        <w:t>3 x Foundation Subjects</w:t>
      </w:r>
    </w:p>
    <w:p w14:paraId="28DB038D" w14:textId="77777777" w:rsidR="0042774B" w:rsidRPr="00577F0A" w:rsidRDefault="0042774B" w:rsidP="00651760">
      <w:pPr>
        <w:rPr>
          <w:sz w:val="22"/>
          <w:szCs w:val="22"/>
          <w:lang w:val="en"/>
        </w:rPr>
      </w:pPr>
    </w:p>
    <w:p w14:paraId="7523FA4E" w14:textId="77777777" w:rsidR="0042774B" w:rsidRDefault="0042774B" w:rsidP="00651760">
      <w:pPr>
        <w:rPr>
          <w:lang w:val="en"/>
        </w:rPr>
      </w:pPr>
    </w:p>
    <w:p w14:paraId="6AB3B5F4" w14:textId="77777777" w:rsidR="002555CE" w:rsidRDefault="002555CE" w:rsidP="00651760">
      <w:pPr>
        <w:rPr>
          <w:rFonts w:ascii="Lato" w:eastAsia="Times New Roman" w:hAnsi="Lato"/>
          <w:color w:val="0070C0"/>
        </w:rPr>
        <w:sectPr w:rsidR="002555CE" w:rsidSect="006F670D">
          <w:type w:val="continuous"/>
          <w:pgSz w:w="11906" w:h="16838"/>
          <w:pgMar w:top="1440" w:right="1440" w:bottom="1440" w:left="1440" w:header="708" w:footer="708" w:gutter="0"/>
          <w:cols w:space="708"/>
          <w:docGrid w:linePitch="360"/>
        </w:sectPr>
      </w:pPr>
    </w:p>
    <w:p w14:paraId="00468A7C" w14:textId="77777777" w:rsidR="0042774B" w:rsidRDefault="0042774B" w:rsidP="00651760">
      <w:pPr>
        <w:rPr>
          <w:rFonts w:ascii="Lato" w:eastAsia="Times New Roman" w:hAnsi="Lato"/>
          <w:color w:val="0070C0"/>
        </w:rPr>
      </w:pPr>
    </w:p>
    <w:p w14:paraId="2D3B6C2C" w14:textId="77777777" w:rsidR="0042774B" w:rsidRDefault="0042774B" w:rsidP="00651760">
      <w:pPr>
        <w:rPr>
          <w:lang w:val="en"/>
        </w:rPr>
      </w:pPr>
      <w:r w:rsidRPr="008634BC">
        <w:rPr>
          <w:noProof/>
          <w:lang w:val="en"/>
        </w:rPr>
        <w:drawing>
          <wp:inline distT="0" distB="0" distL="0" distR="0" wp14:anchorId="4724B895" wp14:editId="66C9F688">
            <wp:extent cx="5731510" cy="1076325"/>
            <wp:effectExtent l="0" t="0" r="2540" b="9525"/>
            <wp:docPr id="21" name="Picture 2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application&#10;&#10;Description automatically generated"/>
                    <pic:cNvPicPr/>
                  </pic:nvPicPr>
                  <pic:blipFill>
                    <a:blip r:embed="rId44"/>
                    <a:stretch>
                      <a:fillRect/>
                    </a:stretch>
                  </pic:blipFill>
                  <pic:spPr>
                    <a:xfrm>
                      <a:off x="0" y="0"/>
                      <a:ext cx="5731510" cy="1076325"/>
                    </a:xfrm>
                    <a:prstGeom prst="rect">
                      <a:avLst/>
                    </a:prstGeom>
                  </pic:spPr>
                </pic:pic>
              </a:graphicData>
            </a:graphic>
          </wp:inline>
        </w:drawing>
      </w:r>
    </w:p>
    <w:p w14:paraId="4C682CC1" w14:textId="77777777" w:rsidR="002555CE" w:rsidRPr="002555CE" w:rsidRDefault="002555CE" w:rsidP="007D02C2">
      <w:pPr>
        <w:pStyle w:val="Heading2"/>
        <w15:collapsed/>
        <w:rPr>
          <w:rFonts w:ascii="Arial" w:hAnsi="Arial" w:cs="Arial"/>
          <w:color w:val="173F4B"/>
          <w:lang w:eastAsia="en-GB"/>
        </w:rPr>
      </w:pPr>
      <w:bookmarkStart w:id="6" w:name="A6"/>
      <w:bookmarkEnd w:id="6"/>
      <w:r w:rsidRPr="002555CE">
        <w:rPr>
          <w:rFonts w:ascii="Arial" w:hAnsi="Arial" w:cs="Arial"/>
          <w:color w:val="173F4B"/>
          <w:lang w:eastAsia="en-GB"/>
        </w:rPr>
        <w:t xml:space="preserve">What is the purpose of coaching? </w:t>
      </w:r>
    </w:p>
    <w:p w14:paraId="5389C420" w14:textId="0650284B" w:rsidR="002555CE" w:rsidRPr="002555CE" w:rsidRDefault="002555CE" w:rsidP="002555CE">
      <w:pPr>
        <w:rPr>
          <w:rFonts w:ascii="Arial" w:hAnsi="Arial" w:cs="Arial"/>
          <w:color w:val="333333"/>
          <w:lang w:val="en"/>
        </w:rPr>
      </w:pPr>
      <w:r w:rsidRPr="002555CE">
        <w:rPr>
          <w:rFonts w:ascii="Arial" w:hAnsi="Arial" w:cs="Arial"/>
          <w:color w:val="333333"/>
          <w:lang w:val="en"/>
        </w:rPr>
        <w:t xml:space="preserve">To enable you to be more productive, happy and empowered to make sustainable change in your life and work… </w:t>
      </w:r>
    </w:p>
    <w:p w14:paraId="66FAFD8D" w14:textId="77777777" w:rsidR="002555CE" w:rsidRPr="00D23248" w:rsidRDefault="002555CE" w:rsidP="002555CE">
      <w:pPr>
        <w:rPr>
          <w:rFonts w:ascii="Arial" w:hAnsi="Arial" w:cs="Arial"/>
          <w:color w:val="333333"/>
          <w:lang w:val="en"/>
        </w:rPr>
      </w:pPr>
    </w:p>
    <w:p w14:paraId="5BB1A582" w14:textId="4E91AA54" w:rsidR="0042774B" w:rsidRPr="00D23248" w:rsidRDefault="0042774B" w:rsidP="00651760">
      <w:pPr>
        <w:rPr>
          <w:rFonts w:ascii="Arial" w:eastAsia="Times New Roman" w:hAnsi="Arial" w:cs="Arial"/>
          <w:color w:val="173F4B"/>
          <w:shd w:val="clear" w:color="auto" w:fill="FFFFFF"/>
        </w:rPr>
      </w:pPr>
      <w:r w:rsidRPr="00D23248">
        <w:rPr>
          <w:rFonts w:ascii="Arial" w:eastAsia="Times New Roman" w:hAnsi="Arial" w:cs="Arial"/>
          <w:color w:val="173F4B"/>
          <w:shd w:val="clear" w:color="auto" w:fill="FFFFFF"/>
        </w:rPr>
        <w:t>1 x 1hr session = £125</w:t>
      </w:r>
    </w:p>
    <w:p w14:paraId="49274611" w14:textId="77777777" w:rsidR="0042774B" w:rsidRPr="00D23248" w:rsidRDefault="0042774B" w:rsidP="00651760">
      <w:pPr>
        <w:rPr>
          <w:rFonts w:ascii="Arial" w:eastAsia="Times New Roman" w:hAnsi="Arial" w:cs="Arial"/>
          <w:color w:val="173F4B"/>
          <w:shd w:val="clear" w:color="auto" w:fill="FFFFFF"/>
        </w:rPr>
      </w:pPr>
      <w:r w:rsidRPr="00D23248">
        <w:rPr>
          <w:rFonts w:ascii="Arial" w:eastAsia="Times New Roman" w:hAnsi="Arial" w:cs="Arial"/>
          <w:color w:val="173F4B"/>
          <w:shd w:val="clear" w:color="auto" w:fill="FFFFFF"/>
        </w:rPr>
        <w:t>1x 1.5 hour session = £180</w:t>
      </w:r>
    </w:p>
    <w:p w14:paraId="02B7CBDA" w14:textId="77777777" w:rsidR="0042774B" w:rsidRPr="00D23248" w:rsidRDefault="0042774B" w:rsidP="00651760">
      <w:pPr>
        <w:rPr>
          <w:rFonts w:ascii="Arial" w:eastAsia="Times New Roman" w:hAnsi="Arial" w:cs="Arial"/>
          <w:color w:val="173F4B"/>
          <w:shd w:val="clear" w:color="auto" w:fill="FFFFFF"/>
        </w:rPr>
      </w:pPr>
      <w:r w:rsidRPr="00D23248">
        <w:rPr>
          <w:rFonts w:ascii="Arial" w:eastAsia="Times New Roman" w:hAnsi="Arial" w:cs="Arial"/>
          <w:color w:val="173F4B"/>
          <w:shd w:val="clear" w:color="auto" w:fill="FFFFFF"/>
        </w:rPr>
        <w:t>Package of 4 sessions= £700</w:t>
      </w:r>
    </w:p>
    <w:p w14:paraId="60141D38" w14:textId="77777777" w:rsidR="0042774B" w:rsidRPr="00D23248" w:rsidRDefault="0042774B" w:rsidP="00651760">
      <w:pPr>
        <w:rPr>
          <w:rFonts w:ascii="Arial" w:hAnsi="Arial" w:cs="Arial"/>
          <w:color w:val="333333"/>
          <w:lang w:val="en"/>
        </w:rPr>
      </w:pPr>
      <w:r w:rsidRPr="00D23248">
        <w:rPr>
          <w:rFonts w:ascii="Arial" w:hAnsi="Arial" w:cs="Arial"/>
          <w:color w:val="333333"/>
          <w:lang w:val="en"/>
        </w:rPr>
        <w:t>For CEOs, Head teachers, Senior Leaders, Staff at all levels in schools.</w:t>
      </w:r>
    </w:p>
    <w:p w14:paraId="774013E0" w14:textId="77777777" w:rsidR="0042774B" w:rsidRDefault="0042774B" w:rsidP="00651760">
      <w:pPr>
        <w:rPr>
          <w:rFonts w:ascii="Lato" w:hAnsi="Lato"/>
          <w:color w:val="0070C0"/>
          <w:sz w:val="28"/>
          <w:szCs w:val="28"/>
        </w:rPr>
      </w:pPr>
    </w:p>
    <w:p w14:paraId="70476DDC" w14:textId="77777777" w:rsidR="0042774B" w:rsidRPr="00D23248" w:rsidRDefault="0042774B" w:rsidP="00651760">
      <w:pPr>
        <w:rPr>
          <w:rFonts w:ascii="Arial" w:hAnsi="Arial" w:cs="Arial"/>
          <w:color w:val="333333"/>
          <w:lang w:val="en"/>
        </w:rPr>
      </w:pPr>
      <w:r w:rsidRPr="00D23248">
        <w:rPr>
          <w:rFonts w:ascii="Arial" w:hAnsi="Arial" w:cs="Arial"/>
          <w:color w:val="333333"/>
          <w:lang w:val="en"/>
        </w:rPr>
        <w:t>What does coaching do and what are the benefits?</w:t>
      </w:r>
    </w:p>
    <w:p w14:paraId="7F4E89ED" w14:textId="77777777" w:rsidR="0042774B" w:rsidRPr="00D23248" w:rsidRDefault="0042774B" w:rsidP="00651760">
      <w:pPr>
        <w:rPr>
          <w:rFonts w:ascii="Arial" w:hAnsi="Arial" w:cs="Arial"/>
          <w:color w:val="333333"/>
          <w:lang w:val="en"/>
        </w:rPr>
      </w:pPr>
      <w:r w:rsidRPr="00D23248">
        <w:rPr>
          <w:rFonts w:ascii="Arial" w:hAnsi="Arial" w:cs="Arial"/>
          <w:color w:val="333333"/>
          <w:lang w:val="en"/>
        </w:rPr>
        <w:t>Focuses on you- it’s for you and about you.</w:t>
      </w:r>
    </w:p>
    <w:p w14:paraId="030E56CB" w14:textId="77777777" w:rsidR="0042774B" w:rsidRPr="00D23248" w:rsidRDefault="0042774B" w:rsidP="00651760">
      <w:pPr>
        <w:rPr>
          <w:rFonts w:ascii="Arial" w:hAnsi="Arial" w:cs="Arial"/>
          <w:color w:val="333333"/>
          <w:lang w:val="en"/>
        </w:rPr>
      </w:pPr>
    </w:p>
    <w:p w14:paraId="58244971" w14:textId="77777777" w:rsidR="0042774B" w:rsidRPr="00D23248" w:rsidRDefault="0042774B" w:rsidP="00651760">
      <w:pPr>
        <w:rPr>
          <w:rFonts w:ascii="Arial" w:hAnsi="Arial" w:cs="Arial"/>
          <w:color w:val="333333"/>
          <w:lang w:val="en"/>
        </w:rPr>
      </w:pPr>
      <w:r w:rsidRPr="00D23248">
        <w:rPr>
          <w:rFonts w:ascii="Arial" w:hAnsi="Arial" w:cs="Arial"/>
          <w:color w:val="333333"/>
          <w:lang w:val="en"/>
        </w:rPr>
        <w:t>What does coaching do and what are the benefits?</w:t>
      </w:r>
    </w:p>
    <w:p w14:paraId="03224787" w14:textId="77777777" w:rsidR="0042774B" w:rsidRPr="00D23248" w:rsidRDefault="0042774B" w:rsidP="00651760">
      <w:pPr>
        <w:rPr>
          <w:rFonts w:ascii="Arial" w:hAnsi="Arial" w:cs="Arial"/>
          <w:color w:val="333333"/>
          <w:lang w:val="en"/>
        </w:rPr>
      </w:pPr>
      <w:r w:rsidRPr="00D23248">
        <w:rPr>
          <w:rFonts w:ascii="Arial" w:hAnsi="Arial" w:cs="Arial"/>
          <w:color w:val="333333"/>
          <w:lang w:val="en"/>
        </w:rPr>
        <w:t>Focuses on you- it’s for you and about you.</w:t>
      </w:r>
    </w:p>
    <w:p w14:paraId="551EB77F" w14:textId="77777777" w:rsidR="0042774B" w:rsidRPr="00D23248" w:rsidRDefault="0042774B" w:rsidP="00651760">
      <w:pPr>
        <w:rPr>
          <w:rFonts w:ascii="Arial" w:hAnsi="Arial" w:cs="Arial"/>
          <w:color w:val="333333"/>
          <w:lang w:val="en"/>
        </w:rPr>
      </w:pPr>
      <w:r w:rsidRPr="00D23248">
        <w:rPr>
          <w:rFonts w:ascii="Arial" w:hAnsi="Arial" w:cs="Arial"/>
          <w:color w:val="333333"/>
          <w:lang w:val="en"/>
        </w:rPr>
        <w:t xml:space="preserve">Provides a trusting and confidential space to share your thoughts. </w:t>
      </w:r>
    </w:p>
    <w:p w14:paraId="1672587C" w14:textId="77777777" w:rsidR="0042774B" w:rsidRPr="00D23248" w:rsidRDefault="0042774B" w:rsidP="00651760">
      <w:pPr>
        <w:rPr>
          <w:rFonts w:ascii="Arial" w:hAnsi="Arial" w:cs="Arial"/>
          <w:color w:val="333333"/>
          <w:lang w:val="en"/>
        </w:rPr>
      </w:pPr>
      <w:r w:rsidRPr="00D23248">
        <w:rPr>
          <w:rFonts w:ascii="Arial" w:hAnsi="Arial" w:cs="Arial"/>
          <w:color w:val="333333"/>
          <w:lang w:val="en"/>
        </w:rPr>
        <w:t>It helps you to help yourself- a coach listens and asks powerful questions to promote discussion.</w:t>
      </w:r>
    </w:p>
    <w:p w14:paraId="3BB95341" w14:textId="77777777" w:rsidR="0042774B" w:rsidRPr="00D23248" w:rsidRDefault="0042774B" w:rsidP="00651760">
      <w:pPr>
        <w:rPr>
          <w:rFonts w:ascii="Arial" w:hAnsi="Arial" w:cs="Arial"/>
          <w:color w:val="333333"/>
          <w:lang w:val="en"/>
        </w:rPr>
      </w:pPr>
      <w:r w:rsidRPr="00D23248">
        <w:rPr>
          <w:rFonts w:ascii="Arial" w:hAnsi="Arial" w:cs="Arial"/>
          <w:color w:val="333333"/>
          <w:lang w:val="en"/>
        </w:rPr>
        <w:t>Allows you to see things from different perspectives.</w:t>
      </w:r>
    </w:p>
    <w:p w14:paraId="4FBBC605" w14:textId="77777777" w:rsidR="0042774B" w:rsidRPr="00D23248" w:rsidRDefault="0042774B" w:rsidP="00651760">
      <w:pPr>
        <w:rPr>
          <w:rFonts w:ascii="Arial" w:hAnsi="Arial" w:cs="Arial"/>
          <w:color w:val="333333"/>
          <w:lang w:val="en"/>
        </w:rPr>
      </w:pPr>
      <w:r w:rsidRPr="00D23248">
        <w:rPr>
          <w:rFonts w:ascii="Arial" w:hAnsi="Arial" w:cs="Arial"/>
          <w:color w:val="333333"/>
          <w:lang w:val="en"/>
        </w:rPr>
        <w:t>Provides an opportunity to work in partnership in an honest, supportive, respectful safe place and is focused on what you want to achieve.</w:t>
      </w:r>
    </w:p>
    <w:p w14:paraId="71A88CBF" w14:textId="77777777" w:rsidR="0042774B" w:rsidRPr="00D23248" w:rsidRDefault="0042774B" w:rsidP="00651760">
      <w:pPr>
        <w:rPr>
          <w:rFonts w:ascii="Arial" w:hAnsi="Arial" w:cs="Arial"/>
          <w:color w:val="333333"/>
          <w:lang w:val="en"/>
        </w:rPr>
      </w:pPr>
      <w:r w:rsidRPr="00D23248">
        <w:rPr>
          <w:rFonts w:ascii="Arial" w:hAnsi="Arial" w:cs="Arial"/>
          <w:color w:val="333333"/>
          <w:lang w:val="en"/>
        </w:rPr>
        <w:t>Keeps the agenda ‘outcome’ focused- enabling you to make sustainable change by developing a plan.</w:t>
      </w:r>
    </w:p>
    <w:p w14:paraId="6A2C80E8" w14:textId="77777777" w:rsidR="0042774B" w:rsidRPr="00D23248" w:rsidRDefault="0042774B" w:rsidP="00651760">
      <w:pPr>
        <w:rPr>
          <w:rFonts w:ascii="Arial" w:hAnsi="Arial" w:cs="Arial"/>
          <w:color w:val="333333"/>
          <w:lang w:val="en"/>
        </w:rPr>
      </w:pPr>
      <w:r w:rsidRPr="00D23248">
        <w:rPr>
          <w:rFonts w:ascii="Arial" w:hAnsi="Arial" w:cs="Arial"/>
          <w:color w:val="333333"/>
          <w:lang w:val="en"/>
        </w:rPr>
        <w:t>Supports you to develop your knowledge base and skillset to apply newly developed strategies.</w:t>
      </w:r>
    </w:p>
    <w:p w14:paraId="485A387F" w14:textId="77777777" w:rsidR="0042774B" w:rsidRPr="00D23248" w:rsidRDefault="0042774B" w:rsidP="00651760">
      <w:pPr>
        <w:rPr>
          <w:rFonts w:ascii="Arial" w:hAnsi="Arial" w:cs="Arial"/>
          <w:color w:val="333333"/>
          <w:lang w:val="en"/>
        </w:rPr>
      </w:pPr>
      <w:r w:rsidRPr="00D23248">
        <w:rPr>
          <w:rFonts w:ascii="Arial" w:hAnsi="Arial" w:cs="Arial"/>
          <w:color w:val="333333"/>
          <w:lang w:val="en"/>
        </w:rPr>
        <w:t>Why do people choose coaching?</w:t>
      </w:r>
    </w:p>
    <w:p w14:paraId="48362F69" w14:textId="77777777" w:rsidR="0042774B" w:rsidRPr="00D23248" w:rsidRDefault="0042774B" w:rsidP="00651760">
      <w:pPr>
        <w:rPr>
          <w:rFonts w:ascii="Arial" w:hAnsi="Arial" w:cs="Arial"/>
          <w:color w:val="333333"/>
          <w:lang w:val="en"/>
        </w:rPr>
      </w:pPr>
      <w:r w:rsidRPr="00D23248">
        <w:rPr>
          <w:rFonts w:ascii="Arial" w:hAnsi="Arial" w:cs="Arial"/>
          <w:color w:val="333333"/>
          <w:lang w:val="en"/>
        </w:rPr>
        <w:t>There are many and varied reasons why people choose coaching to support them to find their own solutions. Examples include that they:</w:t>
      </w:r>
    </w:p>
    <w:p w14:paraId="61C5AFBA" w14:textId="77777777" w:rsidR="0042774B" w:rsidRPr="00D23248" w:rsidRDefault="0042774B" w:rsidP="00651760">
      <w:pPr>
        <w:rPr>
          <w:rFonts w:ascii="Arial" w:hAnsi="Arial" w:cs="Arial"/>
          <w:color w:val="333333"/>
          <w:lang w:val="en"/>
        </w:rPr>
      </w:pPr>
    </w:p>
    <w:p w14:paraId="77F35194" w14:textId="77777777" w:rsidR="0042774B" w:rsidRPr="00D23248" w:rsidRDefault="0042774B" w:rsidP="00651760">
      <w:pPr>
        <w:rPr>
          <w:rFonts w:ascii="Arial" w:hAnsi="Arial" w:cs="Arial"/>
          <w:color w:val="333333"/>
          <w:lang w:val="en"/>
        </w:rPr>
      </w:pPr>
      <w:r w:rsidRPr="00D23248">
        <w:rPr>
          <w:rFonts w:ascii="Arial" w:hAnsi="Arial" w:cs="Arial"/>
          <w:color w:val="333333"/>
          <w:lang w:val="en"/>
        </w:rPr>
        <w:t>feel too busy;</w:t>
      </w:r>
    </w:p>
    <w:p w14:paraId="4C8D80E4" w14:textId="77777777" w:rsidR="0042774B" w:rsidRPr="00D23248" w:rsidRDefault="0042774B" w:rsidP="00651760">
      <w:pPr>
        <w:rPr>
          <w:rFonts w:ascii="Arial" w:hAnsi="Arial" w:cs="Arial"/>
          <w:color w:val="333333"/>
          <w:lang w:val="en"/>
        </w:rPr>
      </w:pPr>
      <w:r w:rsidRPr="00D23248">
        <w:rPr>
          <w:rFonts w:ascii="Arial" w:hAnsi="Arial" w:cs="Arial"/>
          <w:color w:val="333333"/>
          <w:lang w:val="en"/>
        </w:rPr>
        <w:t>feel their workload is too big;</w:t>
      </w:r>
    </w:p>
    <w:p w14:paraId="6B969AD8" w14:textId="77777777" w:rsidR="0042774B" w:rsidRPr="00D23248" w:rsidRDefault="0042774B" w:rsidP="00651760">
      <w:pPr>
        <w:rPr>
          <w:rFonts w:ascii="Arial" w:hAnsi="Arial" w:cs="Arial"/>
          <w:color w:val="333333"/>
          <w:lang w:val="en"/>
        </w:rPr>
      </w:pPr>
      <w:r w:rsidRPr="00D23248">
        <w:rPr>
          <w:rFonts w:ascii="Arial" w:hAnsi="Arial" w:cs="Arial"/>
          <w:color w:val="333333"/>
          <w:lang w:val="en"/>
        </w:rPr>
        <w:t>need to prioritise;</w:t>
      </w:r>
    </w:p>
    <w:p w14:paraId="0BBF3F84" w14:textId="77777777" w:rsidR="0042774B" w:rsidRPr="00D23248" w:rsidRDefault="0042774B" w:rsidP="00651760">
      <w:pPr>
        <w:rPr>
          <w:rFonts w:ascii="Arial" w:hAnsi="Arial" w:cs="Arial"/>
          <w:color w:val="333333"/>
          <w:lang w:val="en"/>
        </w:rPr>
      </w:pPr>
      <w:r w:rsidRPr="00D23248">
        <w:rPr>
          <w:rFonts w:ascii="Arial" w:hAnsi="Arial" w:cs="Arial"/>
          <w:color w:val="333333"/>
          <w:lang w:val="en"/>
        </w:rPr>
        <w:t>have challenges in managing people or teams;</w:t>
      </w:r>
    </w:p>
    <w:p w14:paraId="42F465EC" w14:textId="77777777" w:rsidR="0042774B" w:rsidRPr="00D23248" w:rsidRDefault="0042774B" w:rsidP="00651760">
      <w:pPr>
        <w:rPr>
          <w:rFonts w:ascii="Arial" w:hAnsi="Arial" w:cs="Arial"/>
          <w:color w:val="333333"/>
          <w:lang w:val="en"/>
        </w:rPr>
      </w:pPr>
      <w:r w:rsidRPr="00D23248">
        <w:rPr>
          <w:rFonts w:ascii="Arial" w:hAnsi="Arial" w:cs="Arial"/>
          <w:color w:val="333333"/>
          <w:lang w:val="en"/>
        </w:rPr>
        <w:t>have a significant challenge/opportunity in work;</w:t>
      </w:r>
    </w:p>
    <w:p w14:paraId="34F6E6B4" w14:textId="77777777" w:rsidR="0042774B" w:rsidRPr="00D23248" w:rsidRDefault="0042774B" w:rsidP="00651760">
      <w:pPr>
        <w:rPr>
          <w:rFonts w:ascii="Arial" w:hAnsi="Arial" w:cs="Arial"/>
          <w:color w:val="333333"/>
          <w:lang w:val="en"/>
        </w:rPr>
      </w:pPr>
      <w:r w:rsidRPr="00D23248">
        <w:rPr>
          <w:rFonts w:ascii="Arial" w:hAnsi="Arial" w:cs="Arial"/>
          <w:color w:val="333333"/>
          <w:lang w:val="en"/>
        </w:rPr>
        <w:t>are at a career crossroads and want to consider the next step.</w:t>
      </w:r>
    </w:p>
    <w:p w14:paraId="7EFD444E" w14:textId="77777777" w:rsidR="0042774B" w:rsidRPr="00D23248" w:rsidRDefault="0042774B" w:rsidP="00651760">
      <w:pPr>
        <w:rPr>
          <w:rFonts w:ascii="Arial" w:hAnsi="Arial" w:cs="Arial"/>
          <w:color w:val="333333"/>
          <w:lang w:val="en"/>
        </w:rPr>
      </w:pPr>
      <w:r w:rsidRPr="00D23248">
        <w:rPr>
          <w:rFonts w:ascii="Arial" w:hAnsi="Arial" w:cs="Arial"/>
          <w:color w:val="333333"/>
          <w:lang w:val="en"/>
        </w:rPr>
        <w:t>If you feel that any of this applies to you, we can help and support you through a coaching model.</w:t>
      </w:r>
    </w:p>
    <w:p w14:paraId="55325806" w14:textId="77777777" w:rsidR="0042774B" w:rsidRPr="00D23248" w:rsidRDefault="0042774B" w:rsidP="00651760">
      <w:pPr>
        <w:rPr>
          <w:rFonts w:ascii="Arial" w:hAnsi="Arial" w:cs="Arial"/>
          <w:color w:val="333333"/>
          <w:lang w:val="en"/>
        </w:rPr>
      </w:pPr>
    </w:p>
    <w:p w14:paraId="0767C968" w14:textId="77777777" w:rsidR="0042774B" w:rsidRPr="00D23248" w:rsidRDefault="0042774B" w:rsidP="00651760">
      <w:pPr>
        <w:rPr>
          <w:rFonts w:ascii="Arial" w:hAnsi="Arial" w:cs="Arial"/>
          <w:color w:val="333333"/>
          <w:lang w:val="en"/>
        </w:rPr>
      </w:pPr>
      <w:r w:rsidRPr="00D23248">
        <w:rPr>
          <w:rFonts w:ascii="Arial" w:hAnsi="Arial" w:cs="Arial"/>
          <w:color w:val="333333"/>
          <w:lang w:val="en"/>
        </w:rPr>
        <w:t>What does a programme of coaching look like?</w:t>
      </w:r>
    </w:p>
    <w:p w14:paraId="33A64B7C" w14:textId="77777777" w:rsidR="0042774B" w:rsidRPr="00D23248" w:rsidRDefault="0042774B" w:rsidP="00651760">
      <w:pPr>
        <w:rPr>
          <w:rFonts w:ascii="Arial" w:hAnsi="Arial" w:cs="Arial"/>
          <w:color w:val="333333"/>
          <w:lang w:val="en"/>
        </w:rPr>
      </w:pPr>
      <w:r w:rsidRPr="00D23248">
        <w:rPr>
          <w:rFonts w:ascii="Arial" w:hAnsi="Arial" w:cs="Arial"/>
          <w:color w:val="333333"/>
          <w:lang w:val="en"/>
        </w:rPr>
        <w:t>Online sessions;</w:t>
      </w:r>
    </w:p>
    <w:p w14:paraId="0DAAB070" w14:textId="77777777" w:rsidR="0042774B" w:rsidRPr="00D23248" w:rsidRDefault="0042774B" w:rsidP="00651760">
      <w:pPr>
        <w:rPr>
          <w:rFonts w:ascii="Arial" w:hAnsi="Arial" w:cs="Arial"/>
          <w:color w:val="333333"/>
          <w:lang w:val="en"/>
        </w:rPr>
      </w:pPr>
      <w:r w:rsidRPr="00D23248">
        <w:rPr>
          <w:rFonts w:ascii="Arial" w:hAnsi="Arial" w:cs="Arial"/>
          <w:color w:val="333333"/>
          <w:lang w:val="en"/>
        </w:rPr>
        <w:t xml:space="preserve">An initial 20 minute scoping meeting to explore how coaching would work best for you; </w:t>
      </w:r>
    </w:p>
    <w:p w14:paraId="683F6ABD" w14:textId="7F6E6DE7" w:rsidR="0042774B" w:rsidRDefault="0042774B" w:rsidP="00651760">
      <w:pPr>
        <w:rPr>
          <w:rFonts w:ascii="Arial" w:hAnsi="Arial" w:cs="Arial"/>
          <w:color w:val="333333"/>
          <w:lang w:val="en"/>
        </w:rPr>
      </w:pPr>
      <w:r w:rsidRPr="00D23248">
        <w:rPr>
          <w:rFonts w:ascii="Arial" w:hAnsi="Arial" w:cs="Arial"/>
          <w:color w:val="333333"/>
          <w:lang w:val="en"/>
        </w:rPr>
        <w:t>Typically then 4 x 1.5 hour coaching sessions to explore your challenges and opportunities (this can be as many or as few sessions as you like).</w:t>
      </w:r>
    </w:p>
    <w:p w14:paraId="4A7B230A" w14:textId="77777777" w:rsidR="00A979EE" w:rsidRPr="00D23248" w:rsidRDefault="00A979EE" w:rsidP="00651760">
      <w:pPr>
        <w:rPr>
          <w:rFonts w:ascii="Arial" w:hAnsi="Arial" w:cs="Arial"/>
          <w:color w:val="333333"/>
          <w:lang w:val="en"/>
        </w:rPr>
      </w:pPr>
    </w:p>
    <w:p w14:paraId="63EEBB63" w14:textId="77777777" w:rsidR="0042774B" w:rsidRDefault="0042774B" w:rsidP="00651760"/>
    <w:p w14:paraId="3111A21D" w14:textId="77777777" w:rsidR="002555CE" w:rsidRDefault="002555CE" w:rsidP="00651760">
      <w:pPr>
        <w:sectPr w:rsidR="002555CE" w:rsidSect="006F670D">
          <w:type w:val="continuous"/>
          <w:pgSz w:w="11906" w:h="16838"/>
          <w:pgMar w:top="1440" w:right="1440" w:bottom="1440" w:left="1440" w:header="708" w:footer="708" w:gutter="0"/>
          <w:cols w:space="708"/>
          <w:docGrid w:linePitch="360"/>
        </w:sectPr>
      </w:pPr>
    </w:p>
    <w:p w14:paraId="58979FED" w14:textId="77777777" w:rsidR="0042774B" w:rsidRDefault="0042774B" w:rsidP="00651760"/>
    <w:p w14:paraId="4BDF3491" w14:textId="77777777" w:rsidR="0042774B" w:rsidRDefault="0042774B" w:rsidP="00651760">
      <w:r w:rsidRPr="008634BC">
        <w:rPr>
          <w:noProof/>
        </w:rPr>
        <w:drawing>
          <wp:inline distT="0" distB="0" distL="0" distR="0" wp14:anchorId="6D03A767" wp14:editId="403A1F1E">
            <wp:extent cx="5731510" cy="997585"/>
            <wp:effectExtent l="0" t="0" r="2540" b="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pic:cNvPicPr/>
                  </pic:nvPicPr>
                  <pic:blipFill>
                    <a:blip r:embed="rId45"/>
                    <a:stretch>
                      <a:fillRect/>
                    </a:stretch>
                  </pic:blipFill>
                  <pic:spPr>
                    <a:xfrm>
                      <a:off x="0" y="0"/>
                      <a:ext cx="5731510" cy="997585"/>
                    </a:xfrm>
                    <a:prstGeom prst="rect">
                      <a:avLst/>
                    </a:prstGeom>
                  </pic:spPr>
                </pic:pic>
              </a:graphicData>
            </a:graphic>
          </wp:inline>
        </w:drawing>
      </w:r>
    </w:p>
    <w:p w14:paraId="4CF086FA" w14:textId="441B0EAA" w:rsidR="0042774B" w:rsidRPr="002555CE" w:rsidRDefault="0042774B" w:rsidP="007D02C2">
      <w:pPr>
        <w:pStyle w:val="Heading2"/>
        <w15:collapsed/>
        <w:rPr>
          <w:rFonts w:ascii="Arial" w:hAnsi="Arial" w:cs="Arial"/>
          <w:color w:val="173F4B"/>
          <w:lang w:eastAsia="en-GB"/>
        </w:rPr>
      </w:pPr>
      <w:bookmarkStart w:id="7" w:name="A7"/>
      <w:bookmarkEnd w:id="7"/>
      <w:r w:rsidRPr="002555CE">
        <w:rPr>
          <w:rFonts w:ascii="Arial" w:hAnsi="Arial" w:cs="Arial"/>
          <w:color w:val="173F4B"/>
          <w:lang w:eastAsia="en-GB"/>
        </w:rPr>
        <w:t>ECM can provide and arrange all your INSET Day and Staff Meeting needs. Choose from our full offer of CPD topics or request a bespoke INSET or Staff Meeting delivery. INSET and Staff Meetings can be delivered to small and larger groups, with clusters of schools joining up for shared CPD. As demand is usually around the same time as many other schools, it is advisable to book well in advance to ensure your booking and needs can be met</w:t>
      </w:r>
      <w:r w:rsidR="002555CE" w:rsidRPr="002555CE">
        <w:rPr>
          <w:rFonts w:ascii="Arial" w:hAnsi="Arial" w:cs="Arial"/>
          <w:color w:val="173F4B"/>
          <w:lang w:eastAsia="en-GB"/>
        </w:rPr>
        <w:t>…</w:t>
      </w:r>
    </w:p>
    <w:p w14:paraId="109F17F5" w14:textId="4266C4E1" w:rsidR="00D97396" w:rsidRDefault="00D97396" w:rsidP="00651760">
      <w:pPr>
        <w:rPr>
          <w:rFonts w:ascii="Arial" w:eastAsia="Times New Roman" w:hAnsi="Arial" w:cs="Arial"/>
          <w:color w:val="333333"/>
          <w:shd w:val="clear" w:color="auto" w:fill="FFFFFF"/>
        </w:rPr>
      </w:pPr>
    </w:p>
    <w:p w14:paraId="4276F8AA" w14:textId="6396C1C1" w:rsidR="0042774B" w:rsidRDefault="0042774B" w:rsidP="00651760">
      <w:pPr>
        <w:rPr>
          <w:rFonts w:ascii="Arial" w:eastAsia="Times New Roman" w:hAnsi="Arial" w:cs="Arial"/>
          <w:b/>
          <w:bCs/>
          <w:color w:val="2E74B5" w:themeColor="accent5" w:themeShade="BF"/>
          <w:kern w:val="36"/>
          <w:sz w:val="28"/>
          <w:szCs w:val="28"/>
          <w:u w:val="single"/>
        </w:rPr>
      </w:pPr>
      <w:r w:rsidRPr="00EE5E32">
        <w:rPr>
          <w:rFonts w:ascii="Arial" w:eastAsia="Times New Roman" w:hAnsi="Arial" w:cs="Arial"/>
          <w:b/>
          <w:bCs/>
          <w:color w:val="2E74B5" w:themeColor="accent5" w:themeShade="BF"/>
          <w:kern w:val="36"/>
          <w:sz w:val="28"/>
          <w:szCs w:val="28"/>
          <w:u w:val="single"/>
        </w:rPr>
        <w:t>Som</w:t>
      </w:r>
      <w:r>
        <w:rPr>
          <w:rFonts w:ascii="Arial" w:eastAsia="Times New Roman" w:hAnsi="Arial" w:cs="Arial"/>
          <w:b/>
          <w:bCs/>
          <w:color w:val="2E74B5" w:themeColor="accent5" w:themeShade="BF"/>
          <w:kern w:val="36"/>
          <w:sz w:val="28"/>
          <w:szCs w:val="28"/>
          <w:u w:val="single"/>
        </w:rPr>
        <w:t>e</w:t>
      </w:r>
      <w:r w:rsidRPr="00EE5E32">
        <w:rPr>
          <w:rFonts w:ascii="Arial" w:eastAsia="Times New Roman" w:hAnsi="Arial" w:cs="Arial"/>
          <w:b/>
          <w:bCs/>
          <w:color w:val="2E74B5" w:themeColor="accent5" w:themeShade="BF"/>
          <w:kern w:val="36"/>
          <w:sz w:val="28"/>
          <w:szCs w:val="28"/>
          <w:u w:val="single"/>
        </w:rPr>
        <w:t xml:space="preserve"> of our most popular INSET Day</w:t>
      </w:r>
      <w:r>
        <w:rPr>
          <w:rFonts w:ascii="Arial" w:eastAsia="Times New Roman" w:hAnsi="Arial" w:cs="Arial"/>
          <w:b/>
          <w:bCs/>
          <w:color w:val="2E74B5" w:themeColor="accent5" w:themeShade="BF"/>
          <w:kern w:val="36"/>
          <w:sz w:val="28"/>
          <w:szCs w:val="28"/>
          <w:u w:val="single"/>
        </w:rPr>
        <w:t xml:space="preserve"> and Staff Meeting</w:t>
      </w:r>
      <w:r w:rsidRPr="00EE5E32">
        <w:rPr>
          <w:rFonts w:ascii="Arial" w:eastAsia="Times New Roman" w:hAnsi="Arial" w:cs="Arial"/>
          <w:b/>
          <w:bCs/>
          <w:color w:val="2E74B5" w:themeColor="accent5" w:themeShade="BF"/>
          <w:kern w:val="36"/>
          <w:sz w:val="28"/>
          <w:szCs w:val="28"/>
          <w:u w:val="single"/>
        </w:rPr>
        <w:t xml:space="preserve"> topics:</w:t>
      </w:r>
    </w:p>
    <w:p w14:paraId="2993F04B" w14:textId="3396B4C8" w:rsidR="0031602F" w:rsidRPr="00145915" w:rsidRDefault="00145915" w:rsidP="00651760">
      <w:pPr>
        <w:rPr>
          <w:rFonts w:ascii="Arial" w:eastAsia="Times New Roman" w:hAnsi="Arial" w:cs="Arial"/>
          <w:color w:val="333333"/>
          <w:shd w:val="clear" w:color="auto" w:fill="FFFFFF"/>
        </w:rPr>
      </w:pPr>
      <w:r w:rsidRPr="00145915">
        <w:rPr>
          <w:rFonts w:ascii="Arial" w:eastAsia="Times New Roman" w:hAnsi="Arial" w:cs="Arial"/>
          <w:color w:val="333333"/>
          <w:shd w:val="clear" w:color="auto" w:fill="FFFFFF"/>
        </w:rPr>
        <w:t>Giving strong account for your subject</w:t>
      </w:r>
    </w:p>
    <w:p w14:paraId="37A21B26" w14:textId="7CDD3966" w:rsidR="00145915" w:rsidRDefault="00145915" w:rsidP="00651760">
      <w:pPr>
        <w:rPr>
          <w:rFonts w:ascii="Arial" w:eastAsia="Times New Roman" w:hAnsi="Arial" w:cs="Arial"/>
          <w:color w:val="333333"/>
          <w:shd w:val="clear" w:color="auto" w:fill="FFFFFF"/>
        </w:rPr>
      </w:pPr>
      <w:r w:rsidRPr="00145915">
        <w:rPr>
          <w:rFonts w:ascii="Arial" w:eastAsia="Times New Roman" w:hAnsi="Arial" w:cs="Arial"/>
          <w:color w:val="333333"/>
          <w:shd w:val="clear" w:color="auto" w:fill="FFFFFF"/>
        </w:rPr>
        <w:t>Deep Dives</w:t>
      </w:r>
      <w:r w:rsidR="001078DF">
        <w:rPr>
          <w:rFonts w:ascii="Arial" w:eastAsia="Times New Roman" w:hAnsi="Arial" w:cs="Arial"/>
          <w:color w:val="333333"/>
          <w:shd w:val="clear" w:color="auto" w:fill="FFFFFF"/>
        </w:rPr>
        <w:t xml:space="preserve"> in all subjects</w:t>
      </w:r>
    </w:p>
    <w:p w14:paraId="7A03CD9F" w14:textId="5821D735" w:rsidR="00145915" w:rsidRDefault="00145915" w:rsidP="00651760">
      <w:pPr>
        <w:rPr>
          <w:rFonts w:ascii="Arial" w:eastAsia="Times New Roman" w:hAnsi="Arial" w:cs="Arial"/>
          <w:color w:val="333333"/>
          <w:shd w:val="clear" w:color="auto" w:fill="FFFFFF"/>
        </w:rPr>
      </w:pPr>
      <w:r>
        <w:rPr>
          <w:rFonts w:ascii="Arial" w:eastAsia="Times New Roman" w:hAnsi="Arial" w:cs="Arial"/>
          <w:color w:val="333333"/>
          <w:shd w:val="clear" w:color="auto" w:fill="FFFFFF"/>
        </w:rPr>
        <w:t>Ensure your subject curriculum intent is high quality and will stand up to inspection scrutiny</w:t>
      </w:r>
    </w:p>
    <w:p w14:paraId="2549E9D7" w14:textId="77777777" w:rsidR="00145915" w:rsidRPr="00145915" w:rsidRDefault="00145915" w:rsidP="00651760">
      <w:pPr>
        <w:rPr>
          <w:rFonts w:ascii="Arial" w:eastAsia="Times New Roman" w:hAnsi="Arial" w:cs="Arial"/>
          <w:color w:val="333333"/>
          <w:shd w:val="clear" w:color="auto" w:fill="FFFFFF"/>
        </w:rPr>
      </w:pPr>
    </w:p>
    <w:p w14:paraId="19E75BD2" w14:textId="77777777" w:rsidR="0031602F" w:rsidRDefault="0031602F" w:rsidP="00651760">
      <w:pPr>
        <w:rPr>
          <w:rFonts w:ascii="Arial" w:eastAsia="Times New Roman" w:hAnsi="Arial" w:cs="Arial"/>
          <w:b/>
          <w:color w:val="000000" w:themeColor="text1"/>
        </w:rPr>
      </w:pPr>
    </w:p>
    <w:p w14:paraId="50349D49" w14:textId="3D44F7E8" w:rsidR="0042774B" w:rsidRDefault="0042774B" w:rsidP="00651760">
      <w:pPr>
        <w:rPr>
          <w:rFonts w:ascii="Arial" w:eastAsia="Times New Roman" w:hAnsi="Arial" w:cs="Arial"/>
          <w:color w:val="333333"/>
          <w:shd w:val="clear" w:color="auto" w:fill="FFFFFF"/>
        </w:rPr>
      </w:pPr>
      <w:r>
        <w:rPr>
          <w:rFonts w:ascii="Arial" w:eastAsia="Times New Roman" w:hAnsi="Arial" w:cs="Arial"/>
          <w:color w:val="333333"/>
          <w:shd w:val="clear" w:color="auto" w:fill="FFFFFF"/>
        </w:rPr>
        <w:t>Further details and session titles can be found on our website.</w:t>
      </w:r>
    </w:p>
    <w:p w14:paraId="0D82D83B" w14:textId="77777777" w:rsidR="0042774B" w:rsidRDefault="0042774B" w:rsidP="00651760">
      <w:r>
        <w:rPr>
          <w:noProof/>
        </w:rPr>
        <w:drawing>
          <wp:inline distT="0" distB="0" distL="0" distR="0" wp14:anchorId="10C88FC1" wp14:editId="793F8805">
            <wp:extent cx="5448300" cy="5381625"/>
            <wp:effectExtent l="0" t="0" r="0" b="952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46"/>
                    <a:stretch>
                      <a:fillRect/>
                    </a:stretch>
                  </pic:blipFill>
                  <pic:spPr>
                    <a:xfrm>
                      <a:off x="0" y="0"/>
                      <a:ext cx="5448300" cy="5381625"/>
                    </a:xfrm>
                    <a:prstGeom prst="rect">
                      <a:avLst/>
                    </a:prstGeom>
                  </pic:spPr>
                </pic:pic>
              </a:graphicData>
            </a:graphic>
          </wp:inline>
        </w:drawing>
      </w:r>
    </w:p>
    <w:p w14:paraId="6FAE19AF" w14:textId="77777777" w:rsidR="0042774B" w:rsidRDefault="0042774B" w:rsidP="00651760"/>
    <w:p w14:paraId="1CD5D9BB" w14:textId="77777777" w:rsidR="002555CE" w:rsidRDefault="002555CE" w:rsidP="00651760">
      <w:pPr>
        <w:sectPr w:rsidR="002555CE" w:rsidSect="006F670D">
          <w:type w:val="continuous"/>
          <w:pgSz w:w="11906" w:h="16838"/>
          <w:pgMar w:top="1440" w:right="1440" w:bottom="1440" w:left="1440" w:header="708" w:footer="708" w:gutter="0"/>
          <w:cols w:space="708"/>
          <w:docGrid w:linePitch="360"/>
        </w:sectPr>
      </w:pPr>
    </w:p>
    <w:p w14:paraId="051C4F01" w14:textId="77777777" w:rsidR="0042774B" w:rsidRDefault="0042774B" w:rsidP="00651760"/>
    <w:p w14:paraId="2A0F99BA" w14:textId="77777777" w:rsidR="0042774B" w:rsidRPr="00105728" w:rsidRDefault="0042774B" w:rsidP="00651760">
      <w:pPr>
        <w:rPr>
          <w:rFonts w:ascii="Arial" w:eastAsia="Times New Roman" w:hAnsi="Arial" w:cs="Arial"/>
          <w:color w:val="173F4B"/>
          <w:shd w:val="clear" w:color="auto" w:fill="FFFFFF"/>
        </w:rPr>
      </w:pPr>
    </w:p>
    <w:p w14:paraId="5E7A7A22" w14:textId="77777777" w:rsidR="00CE3676" w:rsidRDefault="00CE3676" w:rsidP="00651760">
      <w:bookmarkStart w:id="8" w:name="A8"/>
      <w:bookmarkEnd w:id="8"/>
    </w:p>
    <w:p w14:paraId="3A9E5F06" w14:textId="77777777" w:rsidR="00CE3676" w:rsidRDefault="00CE3676" w:rsidP="00651760"/>
    <w:p w14:paraId="33894F89" w14:textId="1BAC434B" w:rsidR="0042774B" w:rsidRDefault="0042774B" w:rsidP="00651760">
      <w:r w:rsidRPr="0083745F">
        <w:rPr>
          <w:noProof/>
        </w:rPr>
        <w:lastRenderedPageBreak/>
        <w:drawing>
          <wp:inline distT="0" distB="0" distL="0" distR="0" wp14:anchorId="15522EC4" wp14:editId="0CD8CDED">
            <wp:extent cx="5731510" cy="932815"/>
            <wp:effectExtent l="0" t="0" r="2540" b="635"/>
            <wp:docPr id="24" name="Picture 2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 application&#10;&#10;Description automatically generated"/>
                    <pic:cNvPicPr/>
                  </pic:nvPicPr>
                  <pic:blipFill>
                    <a:blip r:embed="rId47"/>
                    <a:stretch>
                      <a:fillRect/>
                    </a:stretch>
                  </pic:blipFill>
                  <pic:spPr>
                    <a:xfrm>
                      <a:off x="0" y="0"/>
                      <a:ext cx="5731510" cy="932815"/>
                    </a:xfrm>
                    <a:prstGeom prst="rect">
                      <a:avLst/>
                    </a:prstGeom>
                  </pic:spPr>
                </pic:pic>
              </a:graphicData>
            </a:graphic>
          </wp:inline>
        </w:drawing>
      </w:r>
    </w:p>
    <w:p w14:paraId="35BD01E1" w14:textId="77777777" w:rsidR="0042774B" w:rsidRPr="00B02742" w:rsidRDefault="0042774B" w:rsidP="00651760">
      <w:pPr>
        <w:rPr>
          <w:rFonts w:ascii="Arial" w:eastAsia="Times New Roman" w:hAnsi="Arial" w:cs="Arial"/>
          <w:color w:val="333333"/>
          <w:shd w:val="clear" w:color="auto" w:fill="FFFFFF"/>
        </w:rPr>
      </w:pPr>
    </w:p>
    <w:p w14:paraId="2EFDD6AD" w14:textId="0818CAC9" w:rsidR="0042774B" w:rsidRDefault="009D312E" w:rsidP="00264E97">
      <w:pPr>
        <w:pStyle w:val="Heading2"/>
        <w15:collapsed/>
        <w:rPr>
          <w:rFonts w:ascii="Arial" w:hAnsi="Arial" w:cs="Arial"/>
          <w:color w:val="173F4B"/>
          <w:lang w:eastAsia="en-GB"/>
        </w:rPr>
      </w:pPr>
      <w:r w:rsidRPr="002555CE">
        <w:rPr>
          <w:rFonts w:ascii="Arial" w:hAnsi="Arial" w:cs="Arial"/>
          <w:color w:val="173F4B"/>
          <w:lang w:eastAsia="en-GB"/>
        </w:rPr>
        <w:t>Schoot is a subscription based, online platform, designed to inspire successful educators through on-demand, high-quality training and opportunities for collaboration with other colleagues in primary, special and secondary school settings</w:t>
      </w:r>
      <w:r w:rsidR="002555CE" w:rsidRPr="002555CE">
        <w:rPr>
          <w:rFonts w:ascii="Arial" w:hAnsi="Arial" w:cs="Arial"/>
          <w:color w:val="173F4B"/>
          <w:lang w:eastAsia="en-GB"/>
        </w:rPr>
        <w:t>….</w:t>
      </w:r>
    </w:p>
    <w:p w14:paraId="3A283EC3" w14:textId="34FC8C18" w:rsidR="00A5764C" w:rsidRDefault="00A5764C" w:rsidP="00A5764C">
      <w:pPr>
        <w:rPr>
          <w:lang w:eastAsia="en-GB"/>
        </w:rPr>
      </w:pPr>
    </w:p>
    <w:p w14:paraId="5E7D65DC" w14:textId="6D064AB7" w:rsidR="00A5764C" w:rsidRPr="00CE3676" w:rsidRDefault="00CE3676" w:rsidP="00A5764C">
      <w:pPr>
        <w:shd w:val="clear" w:color="auto" w:fill="FFFFFF"/>
        <w:textAlignment w:val="baseline"/>
        <w:rPr>
          <w:rFonts w:ascii="Arial" w:hAnsi="Arial" w:cs="Arial"/>
          <w:color w:val="2F5597"/>
          <w:bdr w:val="none" w:sz="0" w:space="0" w:color="auto" w:frame="1"/>
          <w:lang w:val="nl-NL"/>
        </w:rPr>
      </w:pPr>
      <w:hyperlink r:id="rId48" w:history="1">
        <w:r w:rsidR="000D08FD" w:rsidRPr="00CE3676">
          <w:rPr>
            <w:rStyle w:val="Hyperlink"/>
            <w:rFonts w:ascii="Arial" w:hAnsi="Arial" w:cs="Arial"/>
            <w:bdr w:val="none" w:sz="0" w:space="0" w:color="auto" w:frame="1"/>
            <w:lang w:val="nl-NL"/>
          </w:rPr>
          <w:t>https://schoot.co.uk/</w:t>
        </w:r>
      </w:hyperlink>
    </w:p>
    <w:p w14:paraId="256D2DB7" w14:textId="687F9A39" w:rsidR="00A07BB0" w:rsidRPr="00CE3676" w:rsidRDefault="00A07BB0" w:rsidP="00A5764C">
      <w:pPr>
        <w:shd w:val="clear" w:color="auto" w:fill="FFFFFF"/>
        <w:textAlignment w:val="baseline"/>
        <w:rPr>
          <w:rFonts w:ascii="Arial" w:hAnsi="Arial" w:cs="Arial"/>
          <w:color w:val="2F5597"/>
          <w:bdr w:val="none" w:sz="0" w:space="0" w:color="auto" w:frame="1"/>
          <w:lang w:val="nl-NL"/>
        </w:rPr>
      </w:pPr>
    </w:p>
    <w:p w14:paraId="024C6742" w14:textId="365B4D6D" w:rsidR="00A07BB0" w:rsidRPr="00CE3676" w:rsidRDefault="00CE3676" w:rsidP="00A5764C">
      <w:pPr>
        <w:shd w:val="clear" w:color="auto" w:fill="FFFFFF"/>
        <w:textAlignment w:val="baseline"/>
        <w:rPr>
          <w:rFonts w:ascii="Arial" w:hAnsi="Arial" w:cs="Arial"/>
          <w:color w:val="2F5597"/>
          <w:bdr w:val="none" w:sz="0" w:space="0" w:color="auto" w:frame="1"/>
          <w:lang w:val="nl-NL"/>
        </w:rPr>
      </w:pPr>
      <w:hyperlink r:id="rId49" w:history="1">
        <w:r w:rsidR="00A07BB0" w:rsidRPr="00CE3676">
          <w:rPr>
            <w:rStyle w:val="Hyperlink"/>
            <w:rFonts w:ascii="Arial" w:hAnsi="Arial" w:cs="Arial"/>
            <w:bdr w:val="none" w:sz="0" w:space="0" w:color="auto" w:frame="1"/>
            <w:lang w:val="nl-NL"/>
          </w:rPr>
          <w:t>Schoot training brochure</w:t>
        </w:r>
      </w:hyperlink>
    </w:p>
    <w:p w14:paraId="5797329C" w14:textId="77777777" w:rsidR="00A5764C" w:rsidRPr="00CE3676" w:rsidRDefault="00A5764C" w:rsidP="00A5764C">
      <w:pPr>
        <w:rPr>
          <w:lang w:val="nl-NL" w:eastAsia="en-GB"/>
        </w:rPr>
      </w:pPr>
    </w:p>
    <w:p w14:paraId="5B217EB1" w14:textId="39E704C0" w:rsidR="0042774B" w:rsidRPr="00CE3676" w:rsidRDefault="0042774B" w:rsidP="00651760">
      <w:pPr>
        <w:rPr>
          <w:lang w:val="nl-NL"/>
        </w:rPr>
      </w:pPr>
    </w:p>
    <w:p w14:paraId="48B839D1" w14:textId="79FD39DD" w:rsidR="009D312E" w:rsidRDefault="009D312E" w:rsidP="009D312E">
      <w:pPr>
        <w:spacing w:line="336" w:lineRule="atLeast"/>
        <w:textAlignment w:val="baseline"/>
        <w:rPr>
          <w:rFonts w:ascii="Arial" w:hAnsi="Arial" w:cs="Arial"/>
          <w:i/>
          <w:iCs/>
          <w:color w:val="2F5597"/>
          <w:bdr w:val="none" w:sz="0" w:space="0" w:color="auto" w:frame="1"/>
        </w:rPr>
      </w:pPr>
      <w:r w:rsidRPr="00B02742">
        <w:rPr>
          <w:rFonts w:ascii="Arial" w:hAnsi="Arial" w:cs="Arial"/>
          <w:i/>
          <w:iCs/>
          <w:color w:val="2F5597"/>
          <w:bdr w:val="none" w:sz="0" w:space="0" w:color="auto" w:frame="1"/>
        </w:rPr>
        <w:t>Online training from Schoot has </w:t>
      </w:r>
      <w:r w:rsidRPr="00B02742">
        <w:rPr>
          <w:rFonts w:ascii="Arial" w:hAnsi="Arial" w:cs="Arial"/>
          <w:b/>
          <w:bCs/>
          <w:i/>
          <w:iCs/>
          <w:color w:val="2F5597"/>
          <w:bdr w:val="none" w:sz="0" w:space="0" w:color="auto" w:frame="1"/>
        </w:rPr>
        <w:t>transformed the way we approach professional development across our trust.</w:t>
      </w:r>
      <w:r w:rsidRPr="00B02742">
        <w:rPr>
          <w:rFonts w:ascii="Arial" w:hAnsi="Arial" w:cs="Arial"/>
          <w:i/>
          <w:iCs/>
          <w:color w:val="2F5597"/>
          <w:bdr w:val="none" w:sz="0" w:space="0" w:color="auto" w:frame="1"/>
        </w:rPr>
        <w:t xml:space="preserve"> Staff have access to high quality, online learning that matches the needs of the trust, as well as the needs of individual schools. Staff feedback has been extremely</w:t>
      </w:r>
      <w:r w:rsidRPr="00B02742">
        <w:rPr>
          <w:rFonts w:ascii="Arial" w:hAnsi="Arial" w:cs="Arial"/>
          <w:i/>
          <w:iCs/>
          <w:color w:val="2F5597"/>
          <w:sz w:val="28"/>
          <w:szCs w:val="28"/>
          <w:bdr w:val="none" w:sz="0" w:space="0" w:color="auto" w:frame="1"/>
        </w:rPr>
        <w:t xml:space="preserve"> </w:t>
      </w:r>
      <w:r w:rsidRPr="00B02742">
        <w:rPr>
          <w:rFonts w:ascii="Arial" w:hAnsi="Arial" w:cs="Arial"/>
          <w:i/>
          <w:iCs/>
          <w:color w:val="2F5597"/>
          <w:bdr w:val="none" w:sz="0" w:space="0" w:color="auto" w:frame="1"/>
        </w:rPr>
        <w:t xml:space="preserve">positive with staff noting how the training is current, </w:t>
      </w:r>
      <w:proofErr w:type="spellStart"/>
      <w:r w:rsidRPr="00B02742">
        <w:rPr>
          <w:rFonts w:ascii="Arial" w:hAnsi="Arial" w:cs="Arial"/>
          <w:i/>
          <w:iCs/>
          <w:color w:val="2F5597"/>
          <w:bdr w:val="none" w:sz="0" w:space="0" w:color="auto" w:frame="1"/>
        </w:rPr>
        <w:t>well resourced</w:t>
      </w:r>
      <w:proofErr w:type="spellEnd"/>
      <w:r w:rsidRPr="00B02742">
        <w:rPr>
          <w:rFonts w:ascii="Arial" w:hAnsi="Arial" w:cs="Arial"/>
          <w:i/>
          <w:iCs/>
          <w:color w:val="2F5597"/>
          <w:bdr w:val="none" w:sz="0" w:space="0" w:color="auto" w:frame="1"/>
        </w:rPr>
        <w:t xml:space="preserve"> and informative and as a result supporting them as professionals to improve their own subject knowledge and pedagogy. The high level of engagement from all our teachers is testament to the offer that Schoot provide.</w:t>
      </w:r>
    </w:p>
    <w:p w14:paraId="02A1D943" w14:textId="77777777" w:rsidR="00B02742" w:rsidRPr="00B02742" w:rsidRDefault="00B02742" w:rsidP="009D312E">
      <w:pPr>
        <w:spacing w:line="336" w:lineRule="atLeast"/>
        <w:textAlignment w:val="baseline"/>
        <w:rPr>
          <w:rFonts w:ascii="Arial" w:hAnsi="Arial" w:cs="Arial"/>
          <w:i/>
          <w:iCs/>
          <w:color w:val="2F5597"/>
          <w:bdr w:val="none" w:sz="0" w:space="0" w:color="auto" w:frame="1"/>
        </w:rPr>
      </w:pPr>
    </w:p>
    <w:p w14:paraId="5E8EDA9F" w14:textId="77777777" w:rsidR="009D312E" w:rsidRPr="00B02742" w:rsidRDefault="009D312E" w:rsidP="009D312E">
      <w:pPr>
        <w:rPr>
          <w:rFonts w:ascii="Arial" w:hAnsi="Arial" w:cs="Arial"/>
          <w:i/>
          <w:iCs/>
          <w:color w:val="2F5597"/>
          <w:bdr w:val="none" w:sz="0" w:space="0" w:color="auto" w:frame="1"/>
        </w:rPr>
      </w:pPr>
      <w:r w:rsidRPr="00B02742">
        <w:rPr>
          <w:rFonts w:ascii="Arial" w:hAnsi="Arial" w:cs="Arial"/>
          <w:i/>
          <w:iCs/>
          <w:color w:val="2F5597"/>
          <w:bdr w:val="none" w:sz="0" w:space="0" w:color="auto" w:frame="1"/>
        </w:rPr>
        <w:t>Liz Peacock</w:t>
      </w:r>
    </w:p>
    <w:p w14:paraId="2965DB7B" w14:textId="5017C3B6" w:rsidR="009D312E" w:rsidRDefault="009D312E" w:rsidP="009D312E">
      <w:pPr>
        <w:shd w:val="clear" w:color="auto" w:fill="FFFFFF"/>
        <w:textAlignment w:val="baseline"/>
        <w:rPr>
          <w:rFonts w:ascii="Arial" w:hAnsi="Arial" w:cs="Arial"/>
          <w:i/>
          <w:iCs/>
          <w:color w:val="2F5597"/>
          <w:bdr w:val="none" w:sz="0" w:space="0" w:color="auto" w:frame="1"/>
        </w:rPr>
      </w:pPr>
      <w:r w:rsidRPr="00B02742">
        <w:rPr>
          <w:rFonts w:ascii="Arial" w:hAnsi="Arial" w:cs="Arial"/>
          <w:i/>
          <w:iCs/>
          <w:color w:val="2F5597"/>
          <w:bdr w:val="none" w:sz="0" w:space="0" w:color="auto" w:frame="1"/>
        </w:rPr>
        <w:t>Trust Education Director, Vantage Academies Trust. September 2021</w:t>
      </w:r>
    </w:p>
    <w:p w14:paraId="3ABC0FE8" w14:textId="5BBB1B9C" w:rsidR="00B20D3C" w:rsidRDefault="00B20D3C" w:rsidP="009D312E">
      <w:pPr>
        <w:shd w:val="clear" w:color="auto" w:fill="FFFFFF"/>
        <w:textAlignment w:val="baseline"/>
        <w:rPr>
          <w:rFonts w:ascii="Arial" w:hAnsi="Arial" w:cs="Arial"/>
          <w:i/>
          <w:iCs/>
          <w:color w:val="2F5597"/>
          <w:bdr w:val="none" w:sz="0" w:space="0" w:color="auto" w:frame="1"/>
        </w:rPr>
      </w:pPr>
    </w:p>
    <w:p w14:paraId="355E864C" w14:textId="6CD8042B" w:rsidR="00B20D3C" w:rsidRDefault="00B20D3C" w:rsidP="009D312E">
      <w:pPr>
        <w:shd w:val="clear" w:color="auto" w:fill="FFFFFF"/>
        <w:textAlignment w:val="baseline"/>
        <w:rPr>
          <w:rFonts w:ascii="Arial" w:hAnsi="Arial" w:cs="Arial"/>
          <w:i/>
          <w:iCs/>
          <w:color w:val="2F5597"/>
          <w:bdr w:val="none" w:sz="0" w:space="0" w:color="auto" w:frame="1"/>
        </w:rPr>
      </w:pPr>
      <w:r>
        <w:rPr>
          <w:rFonts w:ascii="Arial" w:hAnsi="Arial" w:cs="Arial"/>
          <w:i/>
          <w:iCs/>
          <w:noProof/>
          <w:color w:val="808080"/>
          <w:sz w:val="16"/>
          <w:szCs w:val="16"/>
          <w:lang w:val="en-US" w:eastAsia="en-GB"/>
        </w:rPr>
        <w:drawing>
          <wp:inline distT="0" distB="0" distL="0" distR="0" wp14:anchorId="621F66B2" wp14:editId="16484050">
            <wp:extent cx="5731510" cy="3086100"/>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r:link="rId51" cstate="print">
                      <a:extLst>
                        <a:ext uri="{28A0092B-C50C-407E-A947-70E740481C1C}">
                          <a14:useLocalDpi xmlns:a14="http://schemas.microsoft.com/office/drawing/2010/main" val="0"/>
                        </a:ext>
                      </a:extLst>
                    </a:blip>
                    <a:srcRect/>
                    <a:stretch>
                      <a:fillRect/>
                    </a:stretch>
                  </pic:blipFill>
                  <pic:spPr bwMode="auto">
                    <a:xfrm>
                      <a:off x="0" y="0"/>
                      <a:ext cx="5731510" cy="3086100"/>
                    </a:xfrm>
                    <a:prstGeom prst="rect">
                      <a:avLst/>
                    </a:prstGeom>
                    <a:noFill/>
                    <a:ln>
                      <a:noFill/>
                    </a:ln>
                  </pic:spPr>
                </pic:pic>
              </a:graphicData>
            </a:graphic>
          </wp:inline>
        </w:drawing>
      </w:r>
    </w:p>
    <w:p w14:paraId="38E5BAB2" w14:textId="77777777" w:rsidR="00B20D3C" w:rsidRDefault="00B20D3C" w:rsidP="009D312E">
      <w:pPr>
        <w:shd w:val="clear" w:color="auto" w:fill="FFFFFF"/>
        <w:textAlignment w:val="baseline"/>
        <w:rPr>
          <w:rFonts w:ascii="Arial" w:hAnsi="Arial" w:cs="Arial"/>
          <w:i/>
          <w:iCs/>
          <w:color w:val="2F5597"/>
          <w:bdr w:val="none" w:sz="0" w:space="0" w:color="auto" w:frame="1"/>
        </w:rPr>
      </w:pPr>
    </w:p>
    <w:p w14:paraId="60F37F80" w14:textId="0C552128" w:rsidR="00B20D3C" w:rsidRDefault="00B20D3C" w:rsidP="009D312E">
      <w:pPr>
        <w:shd w:val="clear" w:color="auto" w:fill="FFFFFF"/>
        <w:textAlignment w:val="baseline"/>
        <w:rPr>
          <w:rFonts w:ascii="Arial" w:hAnsi="Arial" w:cs="Arial"/>
          <w:i/>
          <w:iCs/>
          <w:color w:val="2F5597"/>
          <w:bdr w:val="none" w:sz="0" w:space="0" w:color="auto" w:frame="1"/>
        </w:rPr>
        <w:sectPr w:rsidR="00B20D3C" w:rsidSect="006F670D">
          <w:type w:val="continuous"/>
          <w:pgSz w:w="11906" w:h="16838"/>
          <w:pgMar w:top="1440" w:right="1440" w:bottom="1440" w:left="1440" w:header="708" w:footer="708" w:gutter="0"/>
          <w:cols w:space="708"/>
          <w:docGrid w:linePitch="360"/>
        </w:sectPr>
      </w:pPr>
    </w:p>
    <w:p w14:paraId="3727E08D" w14:textId="77777777" w:rsidR="00B20D3C" w:rsidRPr="00B02742" w:rsidRDefault="00B20D3C" w:rsidP="009D312E">
      <w:pPr>
        <w:shd w:val="clear" w:color="auto" w:fill="FFFFFF"/>
        <w:textAlignment w:val="baseline"/>
        <w:rPr>
          <w:rFonts w:ascii="Arial" w:hAnsi="Arial" w:cs="Arial"/>
          <w:i/>
          <w:iCs/>
          <w:color w:val="2F5597"/>
          <w:bdr w:val="none" w:sz="0" w:space="0" w:color="auto" w:frame="1"/>
        </w:rPr>
      </w:pPr>
    </w:p>
    <w:p w14:paraId="6EAE01AE" w14:textId="5A9BF2F9" w:rsidR="009D312E" w:rsidRPr="009D312E" w:rsidRDefault="00B20D3C" w:rsidP="00651760">
      <w:bookmarkStart w:id="9" w:name="A9"/>
      <w:bookmarkEnd w:id="9"/>
      <w:r w:rsidRPr="00B20D3C">
        <w:rPr>
          <w:noProof/>
        </w:rPr>
        <w:drawing>
          <wp:inline distT="0" distB="0" distL="0" distR="0" wp14:anchorId="2BC51B0B" wp14:editId="4B702BF4">
            <wp:extent cx="5731510" cy="986790"/>
            <wp:effectExtent l="0" t="0" r="2540" b="3810"/>
            <wp:docPr id="23" name="Picture 2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10;&#10;Description automatically generated with low confidence"/>
                    <pic:cNvPicPr/>
                  </pic:nvPicPr>
                  <pic:blipFill>
                    <a:blip r:embed="rId52"/>
                    <a:stretch>
                      <a:fillRect/>
                    </a:stretch>
                  </pic:blipFill>
                  <pic:spPr>
                    <a:xfrm>
                      <a:off x="0" y="0"/>
                      <a:ext cx="5731510" cy="986790"/>
                    </a:xfrm>
                    <a:prstGeom prst="rect">
                      <a:avLst/>
                    </a:prstGeom>
                  </pic:spPr>
                </pic:pic>
              </a:graphicData>
            </a:graphic>
          </wp:inline>
        </w:drawing>
      </w:r>
    </w:p>
    <w:p w14:paraId="2F062FF5" w14:textId="6AA59F77" w:rsidR="0042774B" w:rsidRPr="00B20D3C" w:rsidRDefault="00B20D3C" w:rsidP="00B20D3C">
      <w:pPr>
        <w:pStyle w:val="Heading2"/>
        <w15:collapsed/>
        <w:rPr>
          <w:rFonts w:ascii="Arial" w:hAnsi="Arial" w:cs="Arial"/>
          <w:color w:val="173F4B"/>
          <w:lang w:eastAsia="en-GB"/>
        </w:rPr>
      </w:pPr>
      <w:r w:rsidRPr="00B20D3C">
        <w:rPr>
          <w:rFonts w:ascii="Arial" w:hAnsi="Arial" w:cs="Arial"/>
          <w:color w:val="173F4B"/>
          <w:lang w:eastAsia="en-GB"/>
        </w:rPr>
        <w:t>Our contact details….</w:t>
      </w:r>
    </w:p>
    <w:p w14:paraId="6EE3784A" w14:textId="278A8EF1" w:rsidR="00B20D3C" w:rsidRDefault="00B20D3C" w:rsidP="00651760">
      <w:pPr>
        <w:rPr>
          <w:rFonts w:ascii="Arial" w:eastAsiaTheme="majorEastAsia" w:hAnsi="Arial" w:cs="Arial"/>
          <w:color w:val="173F4B"/>
          <w:sz w:val="26"/>
          <w:szCs w:val="26"/>
          <w:lang w:eastAsia="en-GB"/>
        </w:rPr>
      </w:pPr>
    </w:p>
    <w:p w14:paraId="099A884C" w14:textId="1105547E" w:rsidR="00B20D3C" w:rsidRDefault="00B20D3C" w:rsidP="00651760">
      <w:pPr>
        <w:rPr>
          <w:rFonts w:ascii="Arial" w:eastAsiaTheme="majorEastAsia" w:hAnsi="Arial" w:cs="Arial"/>
          <w:color w:val="173F4B"/>
          <w:sz w:val="26"/>
          <w:szCs w:val="26"/>
          <w:lang w:eastAsia="en-GB"/>
        </w:rPr>
      </w:pPr>
      <w:r>
        <w:rPr>
          <w:rFonts w:ascii="Arial" w:eastAsiaTheme="majorEastAsia" w:hAnsi="Arial" w:cs="Arial"/>
          <w:color w:val="173F4B"/>
          <w:sz w:val="26"/>
          <w:szCs w:val="26"/>
          <w:lang w:eastAsia="en-GB"/>
        </w:rPr>
        <w:t>Call us on 0844 335 1022</w:t>
      </w:r>
    </w:p>
    <w:p w14:paraId="14872D2F" w14:textId="2A7CCEEE" w:rsidR="00B20D3C" w:rsidRPr="00264E97" w:rsidRDefault="00B20D3C" w:rsidP="00651760">
      <w:pPr>
        <w:rPr>
          <w:rFonts w:ascii="Arial" w:eastAsiaTheme="majorEastAsia" w:hAnsi="Arial" w:cs="Arial"/>
          <w:color w:val="173F4B"/>
          <w:sz w:val="26"/>
          <w:szCs w:val="26"/>
          <w:lang w:eastAsia="en-GB"/>
        </w:rPr>
      </w:pPr>
      <w:r w:rsidRPr="00264E97">
        <w:rPr>
          <w:rFonts w:ascii="Arial" w:eastAsiaTheme="majorEastAsia" w:hAnsi="Arial" w:cs="Arial"/>
          <w:color w:val="173F4B"/>
          <w:sz w:val="26"/>
          <w:szCs w:val="26"/>
          <w:lang w:eastAsia="en-GB"/>
        </w:rPr>
        <w:t xml:space="preserve">Email </w:t>
      </w:r>
      <w:hyperlink r:id="rId53" w:history="1">
        <w:r w:rsidRPr="00264E97">
          <w:rPr>
            <w:rStyle w:val="Hyperlink"/>
            <w:rFonts w:ascii="Arial" w:eastAsiaTheme="majorEastAsia" w:hAnsi="Arial" w:cs="Arial"/>
            <w:sz w:val="26"/>
            <w:szCs w:val="26"/>
            <w:lang w:eastAsia="en-GB"/>
          </w:rPr>
          <w:t>bookings@ecm-educationconsultants.co.uk</w:t>
        </w:r>
      </w:hyperlink>
    </w:p>
    <w:p w14:paraId="04F41E65" w14:textId="6C5268AD" w:rsidR="00B20D3C" w:rsidRDefault="00B20D3C" w:rsidP="00651760">
      <w:pPr>
        <w:rPr>
          <w:rFonts w:ascii="Arial" w:eastAsiaTheme="majorEastAsia" w:hAnsi="Arial" w:cs="Arial"/>
          <w:color w:val="173F4B"/>
          <w:sz w:val="26"/>
          <w:szCs w:val="26"/>
          <w:lang w:eastAsia="en-GB"/>
        </w:rPr>
      </w:pPr>
      <w:r w:rsidRPr="00B20D3C">
        <w:rPr>
          <w:rFonts w:ascii="Arial" w:eastAsiaTheme="majorEastAsia" w:hAnsi="Arial" w:cs="Arial"/>
          <w:color w:val="173F4B"/>
          <w:sz w:val="26"/>
          <w:szCs w:val="26"/>
          <w:lang w:eastAsia="en-GB"/>
        </w:rPr>
        <w:t xml:space="preserve">Visit our website – </w:t>
      </w:r>
      <w:hyperlink r:id="rId54" w:history="1">
        <w:r w:rsidR="008346F0">
          <w:rPr>
            <w:rStyle w:val="Hyperlink"/>
            <w:rFonts w:ascii="Arial" w:eastAsiaTheme="majorEastAsia" w:hAnsi="Arial" w:cs="Arial"/>
            <w:sz w:val="26"/>
            <w:szCs w:val="26"/>
            <w:lang w:eastAsia="en-GB"/>
          </w:rPr>
          <w:t>http://www.ecm-education.co.uk</w:t>
        </w:r>
      </w:hyperlink>
    </w:p>
    <w:p w14:paraId="6B00DF73" w14:textId="39419097" w:rsidR="00B20D3C" w:rsidRPr="00B20D3C" w:rsidRDefault="00B20D3C" w:rsidP="00651760">
      <w:pPr>
        <w:rPr>
          <w:rFonts w:ascii="Arial" w:eastAsiaTheme="majorEastAsia" w:hAnsi="Arial" w:cs="Arial"/>
          <w:color w:val="173F4B"/>
          <w:sz w:val="26"/>
          <w:szCs w:val="26"/>
          <w:lang w:eastAsia="en-GB"/>
        </w:rPr>
      </w:pPr>
    </w:p>
    <w:p w14:paraId="1B6A93D0" w14:textId="77777777" w:rsidR="0042774B" w:rsidRPr="00B20D3C" w:rsidRDefault="0042774B" w:rsidP="00651760">
      <w:pPr>
        <w:rPr>
          <w:rFonts w:ascii="Arial" w:eastAsia="Times New Roman" w:hAnsi="Arial" w:cs="Arial"/>
          <w:color w:val="0070C0"/>
          <w:sz w:val="28"/>
          <w:szCs w:val="28"/>
          <w:u w:val="single"/>
        </w:rPr>
      </w:pPr>
    </w:p>
    <w:p w14:paraId="62B542D1" w14:textId="77777777" w:rsidR="0042774B" w:rsidRPr="00B20D3C" w:rsidRDefault="0042774B" w:rsidP="00651760"/>
    <w:p w14:paraId="5ED124DD" w14:textId="77777777" w:rsidR="0042774B" w:rsidRPr="00B20D3C" w:rsidRDefault="0042774B" w:rsidP="00651760"/>
    <w:p w14:paraId="6E841F72" w14:textId="5DB75D09" w:rsidR="00A36EF2" w:rsidRPr="00B20D3C" w:rsidRDefault="00A36EF2" w:rsidP="00651760">
      <w:pPr>
        <w:rPr>
          <w:shd w:val="clear" w:color="auto" w:fill="FFFFFF"/>
        </w:rPr>
      </w:pPr>
    </w:p>
    <w:p w14:paraId="5E790F97" w14:textId="77777777" w:rsidR="00A36EF2" w:rsidRPr="00B20D3C" w:rsidRDefault="00A36EF2" w:rsidP="00651760">
      <w:pPr>
        <w:rPr>
          <w:shd w:val="clear" w:color="auto" w:fill="FFFFFF"/>
          <w:lang w:eastAsia="en-GB"/>
        </w:rPr>
      </w:pPr>
    </w:p>
    <w:p w14:paraId="44AE10F6" w14:textId="4588CEAC" w:rsidR="008634BC" w:rsidRPr="00B20D3C" w:rsidRDefault="008634BC" w:rsidP="00651760"/>
    <w:sectPr w:rsidR="008634BC" w:rsidRPr="00B20D3C" w:rsidSect="006F670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CB2D5" w14:textId="77777777" w:rsidR="00155BA5" w:rsidRDefault="00155BA5" w:rsidP="00577F0A">
      <w:r>
        <w:separator/>
      </w:r>
    </w:p>
  </w:endnote>
  <w:endnote w:type="continuationSeparator" w:id="0">
    <w:p w14:paraId="36496291" w14:textId="77777777" w:rsidR="00155BA5" w:rsidRDefault="00155BA5" w:rsidP="0057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ova Light">
    <w:altName w:val="Arial"/>
    <w:charset w:val="00"/>
    <w:family w:val="swiss"/>
    <w:pitch w:val="variable"/>
    <w:sig w:usb0="2000028F" w:usb1="00000002" w:usb2="00000000" w:usb3="00000000" w:csb0="0000019F" w:csb1="00000000"/>
  </w:font>
  <w:font w:name="Arial Nova Cond">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7593" w14:textId="56130384" w:rsidR="00577F0A" w:rsidRDefault="00577F0A">
    <w:pPr>
      <w:pStyle w:val="Footer"/>
    </w:pPr>
    <w:r>
      <w:rPr>
        <w:noProof/>
        <w:lang w:eastAsia="en-GB"/>
      </w:rPr>
      <mc:AlternateContent>
        <mc:Choice Requires="wps">
          <w:drawing>
            <wp:anchor distT="0" distB="0" distL="114300" distR="114300" simplePos="0" relativeHeight="251659264" behindDoc="1" locked="0" layoutInCell="1" allowOverlap="1" wp14:anchorId="327ACF59" wp14:editId="2EFCB616">
              <wp:simplePos x="0" y="0"/>
              <wp:positionH relativeFrom="page">
                <wp:posOffset>9525</wp:posOffset>
              </wp:positionH>
              <wp:positionV relativeFrom="bottomMargin">
                <wp:align>top</wp:align>
              </wp:positionV>
              <wp:extent cx="7633970" cy="1295400"/>
              <wp:effectExtent l="0" t="0" r="24130" b="19050"/>
              <wp:wrapNone/>
              <wp:docPr id="42" name="Rectangle 42"/>
              <wp:cNvGraphicFramePr/>
              <a:graphic xmlns:a="http://schemas.openxmlformats.org/drawingml/2006/main">
                <a:graphicData uri="http://schemas.microsoft.com/office/word/2010/wordprocessingShape">
                  <wps:wsp>
                    <wps:cNvSpPr/>
                    <wps:spPr>
                      <a:xfrm>
                        <a:off x="0" y="0"/>
                        <a:ext cx="7633970" cy="1295400"/>
                      </a:xfrm>
                      <a:prstGeom prst="rect">
                        <a:avLst/>
                      </a:prstGeom>
                      <a:solidFill>
                        <a:srgbClr val="173F4B"/>
                      </a:solidFill>
                      <a:ln w="0">
                        <a:solidFill>
                          <a:srgbClr val="173F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E22B42" w14:textId="77777777" w:rsidR="00577F0A" w:rsidRPr="00B45BC7" w:rsidRDefault="00577F0A" w:rsidP="00577F0A">
                          <w:pPr>
                            <w:rPr>
                              <w:rFonts w:ascii="Arial" w:hAnsi="Arial" w:cs="Arial"/>
                              <w:b/>
                              <w:bCs/>
                              <w:color w:val="FFFFFF" w:themeColor="background1"/>
                              <w:sz w:val="32"/>
                              <w:szCs w:val="32"/>
                            </w:rPr>
                          </w:pPr>
                          <w:r w:rsidRPr="00B45BC7">
                            <w:rPr>
                              <w:rFonts w:ascii="Arial" w:hAnsi="Arial" w:cs="Arial"/>
                              <w:b/>
                              <w:bCs/>
                              <w:color w:val="FFFFFF" w:themeColor="background1"/>
                              <w:sz w:val="32"/>
                              <w:szCs w:val="32"/>
                            </w:rPr>
                            <w:t xml:space="preserve">Telephone: </w:t>
                          </w:r>
                          <w:r>
                            <w:rPr>
                              <w:rFonts w:ascii="Arial" w:hAnsi="Arial" w:cs="Arial"/>
                              <w:b/>
                              <w:bCs/>
                              <w:color w:val="FFFFFF" w:themeColor="background1"/>
                              <w:sz w:val="32"/>
                              <w:szCs w:val="32"/>
                            </w:rPr>
                            <w:t>0844 335 1022</w:t>
                          </w:r>
                        </w:p>
                        <w:p w14:paraId="12A23E79" w14:textId="77777777" w:rsidR="00577F0A" w:rsidRPr="009F235B" w:rsidRDefault="00577F0A" w:rsidP="00577F0A">
                          <w:pPr>
                            <w:rPr>
                              <w:rFonts w:ascii="Arial Nova Light" w:hAnsi="Arial Nova Light"/>
                              <w:color w:val="FFFFFF" w:themeColor="background1"/>
                            </w:rPr>
                          </w:pPr>
                          <w:r w:rsidRPr="009F235B">
                            <w:rPr>
                              <w:rFonts w:ascii="Arial Nova Light" w:hAnsi="Arial Nova Light"/>
                              <w:color w:val="FFFFFF" w:themeColor="background1"/>
                            </w:rPr>
                            <w:t>Email: bookings@ecm-educationconsultants.co.uk</w:t>
                          </w:r>
                        </w:p>
                        <w:p w14:paraId="754363F9" w14:textId="77777777" w:rsidR="00577F0A" w:rsidRPr="009F235B" w:rsidRDefault="00577F0A" w:rsidP="00577F0A">
                          <w:pPr>
                            <w:rPr>
                              <w:rFonts w:ascii="Arial Nova Light" w:hAnsi="Arial Nova Light"/>
                              <w:color w:val="FFFFFF" w:themeColor="background1"/>
                            </w:rPr>
                          </w:pPr>
                          <w:r w:rsidRPr="009F235B">
                            <w:rPr>
                              <w:rFonts w:ascii="Arial Nova Light" w:hAnsi="Arial Nova Light"/>
                              <w:color w:val="FFFFFF" w:themeColor="background1"/>
                            </w:rPr>
                            <w:t>www.ecm-education.co.uk</w:t>
                          </w:r>
                        </w:p>
                        <w:p w14:paraId="6E041DEB" w14:textId="77777777" w:rsidR="00577F0A" w:rsidRDefault="00577F0A" w:rsidP="00577F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ACF59" id="Rectangle 42" o:spid="_x0000_s1026" style="position:absolute;margin-left:.75pt;margin-top:0;width:601.1pt;height:102pt;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" fillcolor="#173f4b" strokecolor="#173f4b" strokeweight="0">
              <v:textbox>
                <w:txbxContent>
                  <w:p w14:paraId="2FE22B42" w14:textId="77777777" w:rsidR="00577F0A" w:rsidRPr="00B45BC7" w:rsidRDefault="00577F0A" w:rsidP="00577F0A">
                    <w:pPr>
                      <w:rPr>
                        <w:rFonts w:ascii="Arial" w:hAnsi="Arial" w:cs="Arial"/>
                        <w:b/>
                        <w:bCs/>
                        <w:color w:val="FFFFFF" w:themeColor="background1"/>
                        <w:sz w:val="32"/>
                        <w:szCs w:val="32"/>
                      </w:rPr>
                    </w:pPr>
                    <w:r w:rsidRPr="00B45BC7">
                      <w:rPr>
                        <w:rFonts w:ascii="Arial" w:hAnsi="Arial" w:cs="Arial"/>
                        <w:b/>
                        <w:bCs/>
                        <w:color w:val="FFFFFF" w:themeColor="background1"/>
                        <w:sz w:val="32"/>
                        <w:szCs w:val="32"/>
                      </w:rPr>
                      <w:t xml:space="preserve">Telephone: </w:t>
                    </w:r>
                    <w:r>
                      <w:rPr>
                        <w:rFonts w:ascii="Arial" w:hAnsi="Arial" w:cs="Arial"/>
                        <w:b/>
                        <w:bCs/>
                        <w:color w:val="FFFFFF" w:themeColor="background1"/>
                        <w:sz w:val="32"/>
                        <w:szCs w:val="32"/>
                      </w:rPr>
                      <w:t>0844 335 1022</w:t>
                    </w:r>
                  </w:p>
                  <w:p w14:paraId="12A23E79" w14:textId="77777777" w:rsidR="00577F0A" w:rsidRPr="009F235B" w:rsidRDefault="00577F0A" w:rsidP="00577F0A">
                    <w:pPr>
                      <w:rPr>
                        <w:rFonts w:ascii="Arial Nova Light" w:hAnsi="Arial Nova Light"/>
                        <w:color w:val="FFFFFF" w:themeColor="background1"/>
                      </w:rPr>
                    </w:pPr>
                    <w:r w:rsidRPr="009F235B">
                      <w:rPr>
                        <w:rFonts w:ascii="Arial Nova Light" w:hAnsi="Arial Nova Light"/>
                        <w:color w:val="FFFFFF" w:themeColor="background1"/>
                      </w:rPr>
                      <w:t>Email: bookings@ecm-educationconsultants.co.uk</w:t>
                    </w:r>
                  </w:p>
                  <w:p w14:paraId="754363F9" w14:textId="77777777" w:rsidR="00577F0A" w:rsidRPr="009F235B" w:rsidRDefault="00577F0A" w:rsidP="00577F0A">
                    <w:pPr>
                      <w:rPr>
                        <w:rFonts w:ascii="Arial Nova Light" w:hAnsi="Arial Nova Light"/>
                        <w:color w:val="FFFFFF" w:themeColor="background1"/>
                      </w:rPr>
                    </w:pPr>
                    <w:r w:rsidRPr="009F235B">
                      <w:rPr>
                        <w:rFonts w:ascii="Arial Nova Light" w:hAnsi="Arial Nova Light"/>
                        <w:color w:val="FFFFFF" w:themeColor="background1"/>
                      </w:rPr>
                      <w:t>www.ecm-education.co.uk</w:t>
                    </w:r>
                  </w:p>
                  <w:p w14:paraId="6E041DEB" w14:textId="77777777" w:rsidR="00577F0A" w:rsidRDefault="00577F0A" w:rsidP="00577F0A">
                    <w:pPr>
                      <w:jc w:val="center"/>
                    </w:pPr>
                  </w:p>
                </w:txbxContent>
              </v:textbox>
              <w10:wrap anchorx="page" anchory="margin"/>
            </v:rect>
          </w:pict>
        </mc:Fallback>
      </mc:AlternateContent>
    </w:r>
  </w:p>
  <w:p w14:paraId="6497B984" w14:textId="77777777" w:rsidR="00577F0A" w:rsidRDefault="00577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C3D48" w14:textId="77777777" w:rsidR="00155BA5" w:rsidRDefault="00155BA5" w:rsidP="00577F0A">
      <w:r>
        <w:separator/>
      </w:r>
    </w:p>
  </w:footnote>
  <w:footnote w:type="continuationSeparator" w:id="0">
    <w:p w14:paraId="67F38CDC" w14:textId="77777777" w:rsidR="00155BA5" w:rsidRDefault="00155BA5" w:rsidP="00577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B69BF"/>
    <w:multiLevelType w:val="hybridMultilevel"/>
    <w:tmpl w:val="0B2CF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76DC5"/>
    <w:multiLevelType w:val="hybridMultilevel"/>
    <w:tmpl w:val="FEBE7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45975"/>
    <w:multiLevelType w:val="hybridMultilevel"/>
    <w:tmpl w:val="6FAA3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4F718F"/>
    <w:multiLevelType w:val="multilevel"/>
    <w:tmpl w:val="B9846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0D4B9C"/>
    <w:multiLevelType w:val="hybridMultilevel"/>
    <w:tmpl w:val="CA20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8A7C9D"/>
    <w:multiLevelType w:val="hybridMultilevel"/>
    <w:tmpl w:val="9BE04C64"/>
    <w:lvl w:ilvl="0" w:tplc="356A85C6">
      <w:start w:val="11"/>
      <w:numFmt w:val="bullet"/>
      <w:lvlText w:val="-"/>
      <w:lvlJc w:val="left"/>
      <w:pPr>
        <w:ind w:left="720" w:hanging="360"/>
      </w:pPr>
      <w:rPr>
        <w:rFonts w:ascii="Lato" w:eastAsia="Calibri" w:hAnsi="Lat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62E07B4"/>
    <w:multiLevelType w:val="hybridMultilevel"/>
    <w:tmpl w:val="7FA8E1DC"/>
    <w:lvl w:ilvl="0" w:tplc="312AA57A">
      <w:start w:val="1"/>
      <w:numFmt w:val="bullet"/>
      <w:lvlText w:val="-"/>
      <w:lvlJc w:val="left"/>
      <w:pPr>
        <w:ind w:left="792" w:hanging="360"/>
      </w:pPr>
      <w:rPr>
        <w:rFonts w:ascii="Arial" w:eastAsia="Calibri" w:hAnsi="Arial" w:cs="Arial" w:hint="default"/>
        <w:color w:val="2E5965"/>
        <w:w w:val="110"/>
      </w:rPr>
    </w:lvl>
    <w:lvl w:ilvl="1" w:tplc="08090003" w:tentative="1">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7" w15:restartNumberingAfterBreak="0">
    <w:nsid w:val="567C1D32"/>
    <w:multiLevelType w:val="hybridMultilevel"/>
    <w:tmpl w:val="94A60BCE"/>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589A45CD"/>
    <w:multiLevelType w:val="hybridMultilevel"/>
    <w:tmpl w:val="063A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A072B4"/>
    <w:multiLevelType w:val="hybridMultilevel"/>
    <w:tmpl w:val="D9A2DF5E"/>
    <w:lvl w:ilvl="0" w:tplc="5A8C2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B1395D"/>
    <w:multiLevelType w:val="hybridMultilevel"/>
    <w:tmpl w:val="8E8E60B6"/>
    <w:lvl w:ilvl="0" w:tplc="C6CC10E6">
      <w:start w:val="3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523A20"/>
    <w:multiLevelType w:val="hybridMultilevel"/>
    <w:tmpl w:val="CE9CE196"/>
    <w:lvl w:ilvl="0" w:tplc="312AA57A">
      <w:start w:val="1"/>
      <w:numFmt w:val="bullet"/>
      <w:lvlText w:val="-"/>
      <w:lvlJc w:val="left"/>
      <w:pPr>
        <w:ind w:left="577" w:hanging="360"/>
      </w:pPr>
      <w:rPr>
        <w:rFonts w:ascii="Arial" w:eastAsia="Calibri" w:hAnsi="Arial" w:cs="Arial" w:hint="default"/>
        <w:color w:val="2E5965"/>
        <w:w w:val="110"/>
      </w:rPr>
    </w:lvl>
    <w:lvl w:ilvl="1" w:tplc="08090003" w:tentative="1">
      <w:start w:val="1"/>
      <w:numFmt w:val="bullet"/>
      <w:lvlText w:val="o"/>
      <w:lvlJc w:val="left"/>
      <w:pPr>
        <w:ind w:left="1297" w:hanging="360"/>
      </w:pPr>
      <w:rPr>
        <w:rFonts w:ascii="Courier New" w:hAnsi="Courier New" w:cs="Courier New" w:hint="default"/>
      </w:rPr>
    </w:lvl>
    <w:lvl w:ilvl="2" w:tplc="08090005" w:tentative="1">
      <w:start w:val="1"/>
      <w:numFmt w:val="bullet"/>
      <w:lvlText w:val=""/>
      <w:lvlJc w:val="left"/>
      <w:pPr>
        <w:ind w:left="2017" w:hanging="360"/>
      </w:pPr>
      <w:rPr>
        <w:rFonts w:ascii="Wingdings" w:hAnsi="Wingdings" w:hint="default"/>
      </w:rPr>
    </w:lvl>
    <w:lvl w:ilvl="3" w:tplc="08090001" w:tentative="1">
      <w:start w:val="1"/>
      <w:numFmt w:val="bullet"/>
      <w:lvlText w:val=""/>
      <w:lvlJc w:val="left"/>
      <w:pPr>
        <w:ind w:left="2737" w:hanging="360"/>
      </w:pPr>
      <w:rPr>
        <w:rFonts w:ascii="Symbol" w:hAnsi="Symbol" w:hint="default"/>
      </w:rPr>
    </w:lvl>
    <w:lvl w:ilvl="4" w:tplc="08090003" w:tentative="1">
      <w:start w:val="1"/>
      <w:numFmt w:val="bullet"/>
      <w:lvlText w:val="o"/>
      <w:lvlJc w:val="left"/>
      <w:pPr>
        <w:ind w:left="3457" w:hanging="360"/>
      </w:pPr>
      <w:rPr>
        <w:rFonts w:ascii="Courier New" w:hAnsi="Courier New" w:cs="Courier New" w:hint="default"/>
      </w:rPr>
    </w:lvl>
    <w:lvl w:ilvl="5" w:tplc="08090005" w:tentative="1">
      <w:start w:val="1"/>
      <w:numFmt w:val="bullet"/>
      <w:lvlText w:val=""/>
      <w:lvlJc w:val="left"/>
      <w:pPr>
        <w:ind w:left="4177" w:hanging="360"/>
      </w:pPr>
      <w:rPr>
        <w:rFonts w:ascii="Wingdings" w:hAnsi="Wingdings" w:hint="default"/>
      </w:rPr>
    </w:lvl>
    <w:lvl w:ilvl="6" w:tplc="08090001" w:tentative="1">
      <w:start w:val="1"/>
      <w:numFmt w:val="bullet"/>
      <w:lvlText w:val=""/>
      <w:lvlJc w:val="left"/>
      <w:pPr>
        <w:ind w:left="4897" w:hanging="360"/>
      </w:pPr>
      <w:rPr>
        <w:rFonts w:ascii="Symbol" w:hAnsi="Symbol" w:hint="default"/>
      </w:rPr>
    </w:lvl>
    <w:lvl w:ilvl="7" w:tplc="08090003" w:tentative="1">
      <w:start w:val="1"/>
      <w:numFmt w:val="bullet"/>
      <w:lvlText w:val="o"/>
      <w:lvlJc w:val="left"/>
      <w:pPr>
        <w:ind w:left="5617" w:hanging="360"/>
      </w:pPr>
      <w:rPr>
        <w:rFonts w:ascii="Courier New" w:hAnsi="Courier New" w:cs="Courier New" w:hint="default"/>
      </w:rPr>
    </w:lvl>
    <w:lvl w:ilvl="8" w:tplc="08090005" w:tentative="1">
      <w:start w:val="1"/>
      <w:numFmt w:val="bullet"/>
      <w:lvlText w:val=""/>
      <w:lvlJc w:val="left"/>
      <w:pPr>
        <w:ind w:left="6337" w:hanging="360"/>
      </w:pPr>
      <w:rPr>
        <w:rFonts w:ascii="Wingdings" w:hAnsi="Wingdings" w:hint="default"/>
      </w:rPr>
    </w:lvl>
  </w:abstractNum>
  <w:abstractNum w:abstractNumId="12" w15:restartNumberingAfterBreak="0">
    <w:nsid w:val="7B525A69"/>
    <w:multiLevelType w:val="hybridMultilevel"/>
    <w:tmpl w:val="B7966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69773039">
    <w:abstractNumId w:val="3"/>
  </w:num>
  <w:num w:numId="2" w16cid:durableId="533157709">
    <w:abstractNumId w:val="10"/>
  </w:num>
  <w:num w:numId="3" w16cid:durableId="196429140">
    <w:abstractNumId w:val="4"/>
  </w:num>
  <w:num w:numId="4" w16cid:durableId="248123204">
    <w:abstractNumId w:val="0"/>
  </w:num>
  <w:num w:numId="5" w16cid:durableId="1743990372">
    <w:abstractNumId w:val="9"/>
  </w:num>
  <w:num w:numId="6" w16cid:durableId="1772552868">
    <w:abstractNumId w:val="1"/>
  </w:num>
  <w:num w:numId="7" w16cid:durableId="215820339">
    <w:abstractNumId w:val="5"/>
  </w:num>
  <w:num w:numId="8" w16cid:durableId="838039659">
    <w:abstractNumId w:val="12"/>
  </w:num>
  <w:num w:numId="9" w16cid:durableId="2104106399">
    <w:abstractNumId w:val="7"/>
    <w:lvlOverride w:ilvl="0">
      <w:startOverride w:val="1"/>
    </w:lvlOverride>
    <w:lvlOverride w:ilvl="1"/>
    <w:lvlOverride w:ilvl="2"/>
    <w:lvlOverride w:ilvl="3"/>
    <w:lvlOverride w:ilvl="4"/>
    <w:lvlOverride w:ilvl="5"/>
    <w:lvlOverride w:ilvl="6"/>
    <w:lvlOverride w:ilvl="7"/>
    <w:lvlOverride w:ilvl="8"/>
  </w:num>
  <w:num w:numId="10" w16cid:durableId="1884363099">
    <w:abstractNumId w:val="2"/>
  </w:num>
  <w:num w:numId="11" w16cid:durableId="1354913288">
    <w:abstractNumId w:val="7"/>
  </w:num>
  <w:num w:numId="12" w16cid:durableId="1575314016">
    <w:abstractNumId w:val="8"/>
  </w:num>
  <w:num w:numId="13" w16cid:durableId="1873030670">
    <w:abstractNumId w:val="11"/>
  </w:num>
  <w:num w:numId="14" w16cid:durableId="2853514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06"/>
    <w:rsid w:val="0001482E"/>
    <w:rsid w:val="00056DD5"/>
    <w:rsid w:val="000702FF"/>
    <w:rsid w:val="00077683"/>
    <w:rsid w:val="000B163F"/>
    <w:rsid w:val="000B1977"/>
    <w:rsid w:val="000D08FD"/>
    <w:rsid w:val="000E52F9"/>
    <w:rsid w:val="00105728"/>
    <w:rsid w:val="001078DF"/>
    <w:rsid w:val="00145915"/>
    <w:rsid w:val="00146FCC"/>
    <w:rsid w:val="00155BA5"/>
    <w:rsid w:val="001673B7"/>
    <w:rsid w:val="002555CE"/>
    <w:rsid w:val="00264E97"/>
    <w:rsid w:val="002B5A26"/>
    <w:rsid w:val="0031602F"/>
    <w:rsid w:val="00334795"/>
    <w:rsid w:val="00373E9A"/>
    <w:rsid w:val="003F0EFB"/>
    <w:rsid w:val="003F3889"/>
    <w:rsid w:val="00404248"/>
    <w:rsid w:val="00424E10"/>
    <w:rsid w:val="0042774B"/>
    <w:rsid w:val="00446FAF"/>
    <w:rsid w:val="00450B58"/>
    <w:rsid w:val="0046698C"/>
    <w:rsid w:val="004B7E2B"/>
    <w:rsid w:val="004C0D33"/>
    <w:rsid w:val="004F6C7B"/>
    <w:rsid w:val="00536A7E"/>
    <w:rsid w:val="00577F0A"/>
    <w:rsid w:val="005814A3"/>
    <w:rsid w:val="0058605D"/>
    <w:rsid w:val="005A1D51"/>
    <w:rsid w:val="00602F5B"/>
    <w:rsid w:val="00642493"/>
    <w:rsid w:val="00651760"/>
    <w:rsid w:val="006F670D"/>
    <w:rsid w:val="007174B5"/>
    <w:rsid w:val="00755E79"/>
    <w:rsid w:val="007D02C2"/>
    <w:rsid w:val="008103D9"/>
    <w:rsid w:val="008346F0"/>
    <w:rsid w:val="0083745F"/>
    <w:rsid w:val="008634BC"/>
    <w:rsid w:val="00870DC9"/>
    <w:rsid w:val="008E38FA"/>
    <w:rsid w:val="008F0185"/>
    <w:rsid w:val="0091203C"/>
    <w:rsid w:val="00921F72"/>
    <w:rsid w:val="00927809"/>
    <w:rsid w:val="009D312E"/>
    <w:rsid w:val="00A06914"/>
    <w:rsid w:val="00A07BB0"/>
    <w:rsid w:val="00A20B9C"/>
    <w:rsid w:val="00A36EF2"/>
    <w:rsid w:val="00A539D4"/>
    <w:rsid w:val="00A5764C"/>
    <w:rsid w:val="00A95544"/>
    <w:rsid w:val="00A979EE"/>
    <w:rsid w:val="00B02742"/>
    <w:rsid w:val="00B20D3C"/>
    <w:rsid w:val="00B47F93"/>
    <w:rsid w:val="00BA05BE"/>
    <w:rsid w:val="00BD7A9F"/>
    <w:rsid w:val="00C77089"/>
    <w:rsid w:val="00C77A06"/>
    <w:rsid w:val="00CB541D"/>
    <w:rsid w:val="00CD4FC0"/>
    <w:rsid w:val="00CE3676"/>
    <w:rsid w:val="00CE3731"/>
    <w:rsid w:val="00D23248"/>
    <w:rsid w:val="00D44C8B"/>
    <w:rsid w:val="00D77D50"/>
    <w:rsid w:val="00D84729"/>
    <w:rsid w:val="00D97396"/>
    <w:rsid w:val="00DA3519"/>
    <w:rsid w:val="00DA7B36"/>
    <w:rsid w:val="00DF40C0"/>
    <w:rsid w:val="00E0413E"/>
    <w:rsid w:val="00E05ED5"/>
    <w:rsid w:val="00E11376"/>
    <w:rsid w:val="00E779F1"/>
    <w:rsid w:val="00EF5DED"/>
    <w:rsid w:val="00F273F6"/>
    <w:rsid w:val="00F5798A"/>
    <w:rsid w:val="00F62220"/>
    <w:rsid w:val="00F7059B"/>
    <w:rsid w:val="00FE7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59A18"/>
  <w15:chartTrackingRefBased/>
  <w15:docId w15:val="{F235D9A6-E18D-49A9-B8DB-AA51F832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F0A"/>
    <w:pPr>
      <w:spacing w:after="0" w:line="240" w:lineRule="auto"/>
    </w:pPr>
    <w:rPr>
      <w:sz w:val="24"/>
      <w:szCs w:val="24"/>
    </w:rPr>
  </w:style>
  <w:style w:type="paragraph" w:styleId="Heading1">
    <w:name w:val="heading 1"/>
    <w:basedOn w:val="Normal"/>
    <w:link w:val="Heading1Char"/>
    <w:uiPriority w:val="9"/>
    <w:qFormat/>
    <w:rsid w:val="004B7E2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D44C8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msonormal">
    <w:name w:val="x_x_xxmsonormal"/>
    <w:basedOn w:val="Normal"/>
    <w:rsid w:val="00C77A06"/>
    <w:pPr>
      <w:spacing w:before="100" w:beforeAutospacing="1" w:after="100" w:afterAutospacing="1"/>
    </w:pPr>
    <w:rPr>
      <w:rFonts w:ascii="Times New Roman" w:hAnsi="Times New Roman" w:cs="Times New Roman"/>
      <w:lang w:eastAsia="en-GB"/>
    </w:rPr>
  </w:style>
  <w:style w:type="table" w:customStyle="1" w:styleId="GridTable2-Accent13">
    <w:name w:val="Grid Table 2 - Accent 13"/>
    <w:basedOn w:val="TableNormal"/>
    <w:next w:val="GridTable2-Accent1"/>
    <w:uiPriority w:val="47"/>
    <w:rsid w:val="00C77A06"/>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1">
    <w:name w:val="Grid Table 2 Accent 1"/>
    <w:basedOn w:val="TableNormal"/>
    <w:uiPriority w:val="47"/>
    <w:rsid w:val="00C77A06"/>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4B7E2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B7E2B"/>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4B7E2B"/>
    <w:pPr>
      <w:ind w:left="720"/>
      <w:contextualSpacing/>
    </w:pPr>
    <w:rPr>
      <w:rFonts w:ascii="Calibri" w:hAnsi="Calibri" w:cs="Calibri"/>
    </w:rPr>
  </w:style>
  <w:style w:type="paragraph" w:styleId="BodyText">
    <w:name w:val="Body Text"/>
    <w:basedOn w:val="Normal"/>
    <w:link w:val="BodyTextChar"/>
    <w:uiPriority w:val="1"/>
    <w:qFormat/>
    <w:rsid w:val="004B7E2B"/>
    <w:pPr>
      <w:widowControl w:val="0"/>
      <w:autoSpaceDE w:val="0"/>
      <w:autoSpaceDN w:val="0"/>
    </w:pPr>
    <w:rPr>
      <w:rFonts w:ascii="Calibri" w:eastAsia="Calibri" w:hAnsi="Calibri" w:cs="Calibri"/>
      <w:sz w:val="18"/>
      <w:szCs w:val="18"/>
      <w:lang w:eastAsia="en-GB" w:bidi="en-GB"/>
    </w:rPr>
  </w:style>
  <w:style w:type="character" w:customStyle="1" w:styleId="BodyTextChar">
    <w:name w:val="Body Text Char"/>
    <w:basedOn w:val="DefaultParagraphFont"/>
    <w:link w:val="BodyText"/>
    <w:uiPriority w:val="1"/>
    <w:rsid w:val="004B7E2B"/>
    <w:rPr>
      <w:rFonts w:ascii="Calibri" w:eastAsia="Calibri" w:hAnsi="Calibri" w:cs="Calibri"/>
      <w:sz w:val="18"/>
      <w:szCs w:val="18"/>
      <w:lang w:eastAsia="en-GB" w:bidi="en-GB"/>
    </w:rPr>
  </w:style>
  <w:style w:type="paragraph" w:styleId="NormalWeb">
    <w:name w:val="Normal (Web)"/>
    <w:basedOn w:val="Normal"/>
    <w:uiPriority w:val="99"/>
    <w:semiHidden/>
    <w:unhideWhenUsed/>
    <w:rsid w:val="00577F0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77F0A"/>
    <w:rPr>
      <w:color w:val="0563C1"/>
      <w:u w:val="single"/>
    </w:rPr>
  </w:style>
  <w:style w:type="paragraph" w:styleId="Header">
    <w:name w:val="header"/>
    <w:basedOn w:val="Normal"/>
    <w:link w:val="HeaderChar"/>
    <w:uiPriority w:val="99"/>
    <w:unhideWhenUsed/>
    <w:rsid w:val="00577F0A"/>
    <w:pPr>
      <w:tabs>
        <w:tab w:val="center" w:pos="4513"/>
        <w:tab w:val="right" w:pos="9026"/>
      </w:tabs>
    </w:pPr>
  </w:style>
  <w:style w:type="character" w:customStyle="1" w:styleId="HeaderChar">
    <w:name w:val="Header Char"/>
    <w:basedOn w:val="DefaultParagraphFont"/>
    <w:link w:val="Header"/>
    <w:uiPriority w:val="99"/>
    <w:rsid w:val="00577F0A"/>
  </w:style>
  <w:style w:type="paragraph" w:styleId="Footer">
    <w:name w:val="footer"/>
    <w:basedOn w:val="Normal"/>
    <w:link w:val="FooterChar"/>
    <w:uiPriority w:val="99"/>
    <w:unhideWhenUsed/>
    <w:rsid w:val="00577F0A"/>
    <w:pPr>
      <w:tabs>
        <w:tab w:val="center" w:pos="4513"/>
        <w:tab w:val="right" w:pos="9026"/>
      </w:tabs>
    </w:pPr>
  </w:style>
  <w:style w:type="character" w:customStyle="1" w:styleId="FooterChar">
    <w:name w:val="Footer Char"/>
    <w:basedOn w:val="DefaultParagraphFont"/>
    <w:link w:val="Footer"/>
    <w:uiPriority w:val="99"/>
    <w:rsid w:val="00577F0A"/>
  </w:style>
  <w:style w:type="character" w:customStyle="1" w:styleId="Heading2Char">
    <w:name w:val="Heading 2 Char"/>
    <w:basedOn w:val="DefaultParagraphFont"/>
    <w:link w:val="Heading2"/>
    <w:uiPriority w:val="9"/>
    <w:rsid w:val="00D44C8B"/>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91203C"/>
    <w:rPr>
      <w:color w:val="605E5C"/>
      <w:shd w:val="clear" w:color="auto" w:fill="E1DFDD"/>
    </w:rPr>
  </w:style>
  <w:style w:type="paragraph" w:customStyle="1" w:styleId="TableParagraph">
    <w:name w:val="Table Paragraph"/>
    <w:basedOn w:val="Normal"/>
    <w:uiPriority w:val="1"/>
    <w:qFormat/>
    <w:rsid w:val="002B5A26"/>
    <w:pPr>
      <w:widowControl w:val="0"/>
      <w:autoSpaceDE w:val="0"/>
      <w:autoSpaceDN w:val="0"/>
      <w:spacing w:before="71"/>
      <w:ind w:left="217"/>
    </w:pPr>
    <w:rPr>
      <w:rFonts w:ascii="Calibri" w:eastAsia="Calibri" w:hAnsi="Calibri" w:cs="Calibri"/>
      <w:sz w:val="22"/>
      <w:szCs w:val="22"/>
      <w:lang w:eastAsia="en-GB" w:bidi="en-GB"/>
    </w:rPr>
  </w:style>
  <w:style w:type="character" w:styleId="FollowedHyperlink">
    <w:name w:val="FollowedHyperlink"/>
    <w:basedOn w:val="DefaultParagraphFont"/>
    <w:uiPriority w:val="99"/>
    <w:semiHidden/>
    <w:unhideWhenUsed/>
    <w:rsid w:val="001078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983855">
      <w:bodyDiv w:val="1"/>
      <w:marLeft w:val="0"/>
      <w:marRight w:val="0"/>
      <w:marTop w:val="0"/>
      <w:marBottom w:val="0"/>
      <w:divBdr>
        <w:top w:val="none" w:sz="0" w:space="0" w:color="auto"/>
        <w:left w:val="none" w:sz="0" w:space="0" w:color="auto"/>
        <w:bottom w:val="none" w:sz="0" w:space="0" w:color="auto"/>
        <w:right w:val="none" w:sz="0" w:space="0" w:color="auto"/>
      </w:divBdr>
      <w:divsChild>
        <w:div w:id="1607422219">
          <w:marLeft w:val="0"/>
          <w:marRight w:val="0"/>
          <w:marTop w:val="0"/>
          <w:marBottom w:val="0"/>
          <w:divBdr>
            <w:top w:val="none" w:sz="0" w:space="0" w:color="auto"/>
            <w:left w:val="none" w:sz="0" w:space="0" w:color="auto"/>
            <w:bottom w:val="none" w:sz="0" w:space="0" w:color="auto"/>
            <w:right w:val="none" w:sz="0" w:space="0" w:color="auto"/>
          </w:divBdr>
        </w:div>
      </w:divsChild>
    </w:div>
    <w:div w:id="1707026598">
      <w:bodyDiv w:val="1"/>
      <w:marLeft w:val="0"/>
      <w:marRight w:val="0"/>
      <w:marTop w:val="0"/>
      <w:marBottom w:val="0"/>
      <w:divBdr>
        <w:top w:val="none" w:sz="0" w:space="0" w:color="auto"/>
        <w:left w:val="none" w:sz="0" w:space="0" w:color="auto"/>
        <w:bottom w:val="none" w:sz="0" w:space="0" w:color="auto"/>
        <w:right w:val="none" w:sz="0" w:space="0" w:color="auto"/>
      </w:divBdr>
    </w:div>
    <w:div w:id="212017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A4"/><Relationship Id="rId26" Type="http://schemas.openxmlformats.org/officeDocument/2006/relationships/image" Target="cid:image005.png@01D93239.C5E98340" TargetMode="External"/><Relationship Id="rId39" Type="http://schemas.openxmlformats.org/officeDocument/2006/relationships/image" Target="media/image14.png"/><Relationship Id="rId21" Type="http://schemas.openxmlformats.org/officeDocument/2006/relationships/hyperlink" Target="#A6"/><Relationship Id="rId34" Type="http://schemas.openxmlformats.org/officeDocument/2006/relationships/image" Target="media/image10.png"/><Relationship Id="rId42" Type="http://schemas.openxmlformats.org/officeDocument/2006/relationships/image" Target="media/image17.png"/><Relationship Id="rId47" Type="http://schemas.openxmlformats.org/officeDocument/2006/relationships/image" Target="media/image22.png"/><Relationship Id="rId50" Type="http://schemas.openxmlformats.org/officeDocument/2006/relationships/image" Target="media/image23.png"/><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image" Target="cid:image007.png@01D93239.C5E98340" TargetMode="External"/><Relationship Id="rId11" Type="http://schemas.openxmlformats.org/officeDocument/2006/relationships/image" Target="cid:image001.png@01D93239.C5E98340" TargetMode="External"/><Relationship Id="rId24" Type="http://schemas.openxmlformats.org/officeDocument/2006/relationships/hyperlink" Target="#A5"/><Relationship Id="rId32" Type="http://schemas.openxmlformats.org/officeDocument/2006/relationships/image" Target="cid:image008.png@01D93239.C5E98340" TargetMode="External"/><Relationship Id="rId37" Type="http://schemas.openxmlformats.org/officeDocument/2006/relationships/image" Target="media/image13.png"/><Relationship Id="rId40" Type="http://schemas.openxmlformats.org/officeDocument/2006/relationships/image" Target="media/image15.png"/><Relationship Id="rId45" Type="http://schemas.openxmlformats.org/officeDocument/2006/relationships/image" Target="media/image20.png"/><Relationship Id="rId53" Type="http://schemas.openxmlformats.org/officeDocument/2006/relationships/hyperlink" Target="mailto:bookings@ecm-educationconsultants.co.uk" TargetMode="External"/><Relationship Id="rId5" Type="http://schemas.openxmlformats.org/officeDocument/2006/relationships/footnotes" Target="footnotes.xm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image" Target="media/image9.png"/><Relationship Id="rId44" Type="http://schemas.openxmlformats.org/officeDocument/2006/relationships/image" Target="media/image19.png"/><Relationship Id="rId52"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hyperlink" Target="#A1"/><Relationship Id="rId14" Type="http://schemas.openxmlformats.org/officeDocument/2006/relationships/image" Target="cid:image003.png@01D93239.C5E98340" TargetMode="External"/><Relationship Id="rId22" Type="http://schemas.openxmlformats.org/officeDocument/2006/relationships/image" Target="media/image6.png"/><Relationship Id="rId27" Type="http://schemas.openxmlformats.org/officeDocument/2006/relationships/hyperlink" Target="#A7"/><Relationship Id="rId30" Type="http://schemas.openxmlformats.org/officeDocument/2006/relationships/hyperlink" Target="#A8"/><Relationship Id="rId35" Type="http://schemas.openxmlformats.org/officeDocument/2006/relationships/image" Target="media/image11.png"/><Relationship Id="rId43" Type="http://schemas.openxmlformats.org/officeDocument/2006/relationships/image" Target="media/image18.png"/><Relationship Id="rId48" Type="http://schemas.openxmlformats.org/officeDocument/2006/relationships/hyperlink" Target="https://schoot.co.uk/" TargetMode="External"/><Relationship Id="rId56" Type="http://schemas.openxmlformats.org/officeDocument/2006/relationships/theme" Target="theme/theme1.xml"/><Relationship Id="rId8" Type="http://schemas.openxmlformats.org/officeDocument/2006/relationships/image" Target="cid:image009.png@01D90437.0E52CC80" TargetMode="External"/><Relationship Id="rId51" Type="http://schemas.openxmlformats.org/officeDocument/2006/relationships/image" Target="cid:image010.png@01D93239.C5E98340" TargetMode="External"/><Relationship Id="rId3" Type="http://schemas.openxmlformats.org/officeDocument/2006/relationships/settings" Target="settings.xml"/><Relationship Id="rId12" Type="http://schemas.openxmlformats.org/officeDocument/2006/relationships/hyperlink" Target="#A3"/><Relationship Id="rId17" Type="http://schemas.openxmlformats.org/officeDocument/2006/relationships/image" Target="cid:image002.png@01D93239.C5E98340" TargetMode="External"/><Relationship Id="rId25" Type="http://schemas.openxmlformats.org/officeDocument/2006/relationships/image" Target="media/image7.png"/><Relationship Id="rId33" Type="http://schemas.openxmlformats.org/officeDocument/2006/relationships/hyperlink" Target="#A9"/><Relationship Id="rId38" Type="http://schemas.openxmlformats.org/officeDocument/2006/relationships/footer" Target="footer1.xml"/><Relationship Id="rId46" Type="http://schemas.openxmlformats.org/officeDocument/2006/relationships/image" Target="media/image21.png"/><Relationship Id="rId20" Type="http://schemas.openxmlformats.org/officeDocument/2006/relationships/image" Target="cid:image004.png@01D93239.C5E98340" TargetMode="External"/><Relationship Id="rId41" Type="http://schemas.openxmlformats.org/officeDocument/2006/relationships/image" Target="media/image16.png"/><Relationship Id="rId54" Type="http://schemas.openxmlformats.org/officeDocument/2006/relationships/hyperlink" Target="http://www.ecm-education.co.u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A2"/><Relationship Id="rId23" Type="http://schemas.openxmlformats.org/officeDocument/2006/relationships/image" Target="cid:image006.png@01D93239.C5E98340" TargetMode="External"/><Relationship Id="rId28" Type="http://schemas.openxmlformats.org/officeDocument/2006/relationships/image" Target="media/image8.png"/><Relationship Id="rId36" Type="http://schemas.openxmlformats.org/officeDocument/2006/relationships/image" Target="media/image12.png"/><Relationship Id="rId49" Type="http://schemas.openxmlformats.org/officeDocument/2006/relationships/hyperlink" Target="https://schoot.co.uk/wp-content/uploads/2023/01/Schoot-Training-Catalogue-2022-23-30Jan-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Choi - ECM</dc:creator>
  <cp:keywords/>
  <dc:description/>
  <cp:lastModifiedBy>Gill Choi - ECM</cp:lastModifiedBy>
  <cp:revision>12</cp:revision>
  <cp:lastPrinted>2023-01-30T14:11:00Z</cp:lastPrinted>
  <dcterms:created xsi:type="dcterms:W3CDTF">2023-01-30T16:00:00Z</dcterms:created>
  <dcterms:modified xsi:type="dcterms:W3CDTF">2023-01-31T11:01:00Z</dcterms:modified>
</cp:coreProperties>
</file>